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644D2">
            <w:pPr>
              <w:rPr>
                <w:rFonts w:ascii="Arial" w:hAnsi="Arial"/>
              </w:rPr>
            </w:pPr>
            <w:r>
              <w:rPr>
                <w:rFonts w:ascii="Arial" w:hAnsi="Arial"/>
              </w:rPr>
              <w:t>Career Preparation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5644D2">
            <w:pPr>
              <w:rPr>
                <w:rFonts w:ascii="Arial" w:hAnsi="Arial"/>
              </w:rPr>
            </w:pPr>
            <w:r>
              <w:rPr>
                <w:rFonts w:ascii="Arial" w:hAnsi="Arial"/>
              </w:rPr>
              <w:t>FIT254</w:t>
            </w:r>
          </w:p>
          <w:p w:rsidR="005644D2" w:rsidRPr="00F1598C" w:rsidRDefault="005644D2">
            <w:pPr>
              <w:rPr>
                <w:rFonts w:ascii="Arial" w:hAnsi="Arial"/>
              </w:rPr>
            </w:pPr>
            <w:r>
              <w:rPr>
                <w:rFonts w:ascii="Arial" w:hAnsi="Arial"/>
              </w:rPr>
              <w:t>FIT0254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5644D2">
            <w:pPr>
              <w:rPr>
                <w:rFonts w:ascii="Arial" w:hAnsi="Arial"/>
              </w:rPr>
            </w:pPr>
            <w:r>
              <w:rPr>
                <w:rFonts w:ascii="Arial" w:hAnsi="Arial"/>
              </w:rPr>
              <w:t>Fitness and Health Promotion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5644D2">
            <w:pPr>
              <w:rPr>
                <w:rFonts w:ascii="Arial" w:hAnsi="Arial"/>
              </w:rPr>
            </w:pPr>
            <w:r>
              <w:rPr>
                <w:rFonts w:ascii="Arial" w:hAnsi="Arial"/>
              </w:rPr>
              <w:t xml:space="preserve">Heather </w:t>
            </w:r>
            <w:proofErr w:type="spellStart"/>
            <w:r>
              <w:rPr>
                <w:rFonts w:ascii="Arial" w:hAnsi="Arial"/>
              </w:rPr>
              <w:t>Pusch</w:t>
            </w:r>
            <w:proofErr w:type="spellEnd"/>
            <w:r>
              <w:rPr>
                <w:rFonts w:ascii="Arial" w:hAnsi="Arial"/>
              </w:rPr>
              <w:t>, Tania Hazlett</w:t>
            </w:r>
          </w:p>
          <w:p w:rsidR="00757B48" w:rsidRPr="00F1598C" w:rsidRDefault="005644D2">
            <w:pPr>
              <w:rPr>
                <w:rFonts w:ascii="Arial" w:hAnsi="Arial"/>
              </w:rPr>
            </w:pPr>
            <w:r>
              <w:rPr>
                <w:rFonts w:ascii="Arial" w:hAnsi="Arial"/>
              </w:rPr>
              <w:t xml:space="preserve">Maria Kahtava,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644D2">
            <w:pPr>
              <w:rPr>
                <w:rFonts w:ascii="Arial" w:hAnsi="Arial"/>
              </w:rPr>
            </w:pPr>
            <w:r>
              <w:rPr>
                <w:rFonts w:ascii="Arial" w:hAnsi="Arial"/>
              </w:rPr>
              <w:t>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644D2">
            <w:pPr>
              <w:rPr>
                <w:rFonts w:ascii="Arial" w:hAnsi="Arial"/>
              </w:rPr>
            </w:pPr>
            <w:r>
              <w:rPr>
                <w:rFonts w:ascii="Arial" w:hAnsi="Arial"/>
              </w:rPr>
              <w:t>FIT0200, FIT0203, FIT0204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644D2">
            <w:pPr>
              <w:rPr>
                <w:rFonts w:ascii="Arial" w:hAnsi="Arial"/>
              </w:rPr>
            </w:pPr>
            <w:r>
              <w:rPr>
                <w:rFonts w:ascii="Arial" w:hAnsi="Arial"/>
              </w:rPr>
              <w:t>2 hours per week beginning January 5 until February 20.</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bookmarkStart w:id="0" w:name="_GoBack"/>
      <w:bookmarkEnd w:id="0"/>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5644D2" w:rsidRPr="00C529F4" w:rsidTr="001C2830">
        <w:tc>
          <w:tcPr>
            <w:tcW w:w="675" w:type="dxa"/>
          </w:tcPr>
          <w:p w:rsidR="005644D2" w:rsidRPr="007B5604" w:rsidRDefault="005644D2" w:rsidP="001C2830">
            <w:pPr>
              <w:rPr>
                <w:rFonts w:ascii="Arial" w:hAnsi="Arial" w:cs="Arial"/>
                <w:b/>
                <w:szCs w:val="24"/>
              </w:rPr>
            </w:pPr>
            <w:r>
              <w:rPr>
                <w:rFonts w:ascii="Arial" w:hAnsi="Arial"/>
                <w:lang w:val="en-GB"/>
              </w:rPr>
              <w:br w:type="page"/>
            </w:r>
            <w:r w:rsidRPr="007B5604">
              <w:rPr>
                <w:rFonts w:ascii="Arial" w:hAnsi="Arial" w:cs="Arial"/>
                <w:b/>
                <w:szCs w:val="24"/>
              </w:rPr>
              <w:t>I.</w:t>
            </w:r>
          </w:p>
        </w:tc>
        <w:tc>
          <w:tcPr>
            <w:tcW w:w="8181" w:type="dxa"/>
          </w:tcPr>
          <w:p w:rsidR="005644D2" w:rsidRPr="00C529F4" w:rsidRDefault="005644D2" w:rsidP="001C2830">
            <w:pPr>
              <w:rPr>
                <w:rFonts w:ascii="Arial" w:hAnsi="Arial" w:cs="Arial"/>
                <w:b/>
                <w:szCs w:val="24"/>
              </w:rPr>
            </w:pPr>
            <w:r w:rsidRPr="00C529F4">
              <w:rPr>
                <w:rFonts w:ascii="Arial" w:hAnsi="Arial" w:cs="Arial"/>
                <w:b/>
                <w:szCs w:val="24"/>
              </w:rPr>
              <w:t>COURSE DESCRIPTION:</w:t>
            </w:r>
          </w:p>
          <w:p w:rsidR="005644D2" w:rsidRPr="00C529F4" w:rsidRDefault="005644D2" w:rsidP="001C2830">
            <w:pPr>
              <w:rPr>
                <w:rFonts w:ascii="Arial" w:hAnsi="Arial" w:cs="Arial"/>
                <w:szCs w:val="24"/>
              </w:rPr>
            </w:pPr>
          </w:p>
          <w:p w:rsidR="005644D2" w:rsidRPr="00C529F4" w:rsidRDefault="005644D2" w:rsidP="001C2830">
            <w:pPr>
              <w:rPr>
                <w:rFonts w:ascii="Arial" w:hAnsi="Arial" w:cs="Arial"/>
                <w:szCs w:val="24"/>
              </w:rPr>
            </w:pPr>
            <w:r w:rsidRPr="00C529F4">
              <w:rPr>
                <w:rFonts w:ascii="Arial" w:hAnsi="Arial" w:cs="Arial"/>
                <w:szCs w:val="24"/>
              </w:rPr>
              <w:t xml:space="preserve">This course is designed as a co-requisite to </w:t>
            </w:r>
            <w:proofErr w:type="gramStart"/>
            <w:r w:rsidRPr="00C529F4">
              <w:rPr>
                <w:rFonts w:ascii="Arial" w:hAnsi="Arial" w:cs="Arial"/>
                <w:szCs w:val="24"/>
              </w:rPr>
              <w:t>Practicum.,</w:t>
            </w:r>
            <w:proofErr w:type="gramEnd"/>
            <w:r w:rsidRPr="00C529F4">
              <w:rPr>
                <w:rFonts w:ascii="Arial" w:hAnsi="Arial" w:cs="Arial"/>
                <w:szCs w:val="24"/>
              </w:rPr>
              <w:t xml:space="preserve"> </w:t>
            </w:r>
            <w:r>
              <w:rPr>
                <w:rFonts w:ascii="Arial" w:hAnsi="Arial" w:cs="Arial"/>
                <w:szCs w:val="24"/>
              </w:rPr>
              <w:t>T</w:t>
            </w:r>
            <w:r w:rsidRPr="00C529F4">
              <w:rPr>
                <w:rFonts w:ascii="Arial" w:hAnsi="Arial" w:cs="Arial"/>
                <w:szCs w:val="24"/>
              </w:rPr>
              <w:t xml:space="preserve">he seminar is intended to support and enhance the </w:t>
            </w:r>
            <w:proofErr w:type="spellStart"/>
            <w:r>
              <w:rPr>
                <w:rFonts w:ascii="Arial" w:hAnsi="Arial" w:cs="Arial"/>
                <w:szCs w:val="24"/>
              </w:rPr>
              <w:t>CICE</w:t>
            </w:r>
            <w:proofErr w:type="spellEnd"/>
            <w:r>
              <w:rPr>
                <w:rFonts w:ascii="Arial" w:hAnsi="Arial" w:cs="Arial"/>
                <w:szCs w:val="24"/>
              </w:rPr>
              <w:t xml:space="preserve"> </w:t>
            </w:r>
            <w:r w:rsidRPr="00C529F4">
              <w:rPr>
                <w:rFonts w:ascii="Arial" w:hAnsi="Arial" w:cs="Arial"/>
                <w:szCs w:val="24"/>
              </w:rPr>
              <w:t xml:space="preserve">students' learning and growth within their placement setting. Within an atmosphere of trust and respect, </w:t>
            </w:r>
            <w:r>
              <w:rPr>
                <w:rFonts w:ascii="Arial" w:hAnsi="Arial" w:cs="Arial"/>
                <w:szCs w:val="24"/>
              </w:rPr>
              <w:t>and with assistance from a Learning S</w:t>
            </w:r>
            <w:r w:rsidRPr="00C529F4">
              <w:rPr>
                <w:rFonts w:ascii="Arial" w:hAnsi="Arial" w:cs="Arial"/>
                <w:szCs w:val="24"/>
              </w:rPr>
              <w:t>pecialist</w:t>
            </w:r>
            <w:r>
              <w:rPr>
                <w:rFonts w:ascii="Arial" w:hAnsi="Arial" w:cs="Arial"/>
                <w:szCs w:val="24"/>
              </w:rPr>
              <w:t xml:space="preserve">, </w:t>
            </w:r>
            <w:proofErr w:type="spellStart"/>
            <w:r>
              <w:rPr>
                <w:rFonts w:ascii="Arial" w:hAnsi="Arial" w:cs="Arial"/>
                <w:szCs w:val="24"/>
              </w:rPr>
              <w:t>CICE</w:t>
            </w:r>
            <w:proofErr w:type="spellEnd"/>
            <w:r>
              <w:rPr>
                <w:rFonts w:ascii="Arial" w:hAnsi="Arial" w:cs="Arial"/>
                <w:szCs w:val="24"/>
              </w:rPr>
              <w:t xml:space="preserve"> </w:t>
            </w:r>
            <w:r w:rsidRPr="00C529F4">
              <w:rPr>
                <w:rFonts w:ascii="Arial" w:hAnsi="Arial" w:cs="Arial"/>
                <w:szCs w:val="24"/>
              </w:rPr>
              <w:t xml:space="preserve">students will have the opportunity to share experiences, resources, strengths and challenges. General professional issues will also be reviewed and discussed. </w:t>
            </w:r>
            <w:proofErr w:type="spellStart"/>
            <w:r>
              <w:rPr>
                <w:rFonts w:ascii="Arial" w:hAnsi="Arial" w:cs="Arial"/>
                <w:szCs w:val="24"/>
              </w:rPr>
              <w:t>CICE</w:t>
            </w:r>
            <w:proofErr w:type="spellEnd"/>
            <w:r>
              <w:rPr>
                <w:rFonts w:ascii="Arial" w:hAnsi="Arial" w:cs="Arial"/>
                <w:szCs w:val="24"/>
              </w:rPr>
              <w:t xml:space="preserve"> students will demonstrate, to the best of their ability,</w:t>
            </w:r>
            <w:r w:rsidRPr="00C529F4">
              <w:rPr>
                <w:rFonts w:ascii="Arial" w:hAnsi="Arial" w:cs="Arial"/>
                <w:szCs w:val="24"/>
              </w:rPr>
              <w:t xml:space="preserve"> evidence of inte</w:t>
            </w:r>
            <w:r>
              <w:rPr>
                <w:rFonts w:ascii="Arial" w:hAnsi="Arial" w:cs="Arial"/>
                <w:szCs w:val="24"/>
              </w:rPr>
              <w:t>gration of vocational outcomes a</w:t>
            </w:r>
            <w:r w:rsidRPr="00C529F4">
              <w:rPr>
                <w:rFonts w:ascii="Arial" w:hAnsi="Arial" w:cs="Arial"/>
                <w:szCs w:val="24"/>
              </w:rPr>
              <w:t>s expected as students prepare for entry level positions.</w:t>
            </w:r>
          </w:p>
        </w:tc>
      </w:tr>
    </w:tbl>
    <w:p w:rsidR="005644D2" w:rsidRPr="007B5604" w:rsidRDefault="005644D2" w:rsidP="005644D2">
      <w:pPr>
        <w:rPr>
          <w:rFonts w:ascii="Arial" w:hAnsi="Arial" w:cs="Arial"/>
          <w:szCs w:val="24"/>
        </w:rPr>
      </w:pPr>
    </w:p>
    <w:tbl>
      <w:tblPr>
        <w:tblW w:w="0" w:type="auto"/>
        <w:tblLayout w:type="fixed"/>
        <w:tblLook w:val="0000" w:firstRow="0" w:lastRow="0" w:firstColumn="0" w:lastColumn="0" w:noHBand="0" w:noVBand="0"/>
      </w:tblPr>
      <w:tblGrid>
        <w:gridCol w:w="675"/>
        <w:gridCol w:w="567"/>
        <w:gridCol w:w="7614"/>
      </w:tblGrid>
      <w:tr w:rsidR="005644D2" w:rsidRPr="007B5604" w:rsidTr="001C2830">
        <w:trPr>
          <w:cantSplit/>
        </w:trPr>
        <w:tc>
          <w:tcPr>
            <w:tcW w:w="675" w:type="dxa"/>
          </w:tcPr>
          <w:p w:rsidR="005644D2" w:rsidRPr="007B5604" w:rsidRDefault="005644D2" w:rsidP="001C2830">
            <w:pPr>
              <w:rPr>
                <w:rFonts w:ascii="Arial" w:hAnsi="Arial" w:cs="Arial"/>
                <w:b/>
                <w:szCs w:val="24"/>
              </w:rPr>
            </w:pPr>
            <w:r w:rsidRPr="007B5604">
              <w:rPr>
                <w:rFonts w:ascii="Arial" w:hAnsi="Arial" w:cs="Arial"/>
                <w:b/>
                <w:szCs w:val="24"/>
              </w:rPr>
              <w:t>II.</w:t>
            </w:r>
          </w:p>
        </w:tc>
        <w:tc>
          <w:tcPr>
            <w:tcW w:w="8181" w:type="dxa"/>
            <w:gridSpan w:val="2"/>
          </w:tcPr>
          <w:p w:rsidR="005644D2" w:rsidRPr="007B5604" w:rsidRDefault="005644D2" w:rsidP="001C2830">
            <w:pPr>
              <w:rPr>
                <w:rFonts w:ascii="Arial" w:hAnsi="Arial" w:cs="Arial"/>
                <w:b/>
                <w:szCs w:val="24"/>
              </w:rPr>
            </w:pPr>
            <w:r w:rsidRPr="007B5604">
              <w:rPr>
                <w:rFonts w:ascii="Arial" w:hAnsi="Arial" w:cs="Arial"/>
                <w:b/>
                <w:szCs w:val="24"/>
              </w:rPr>
              <w:t>LEARNING OUTCOMES AND ELEMENTS OF THE PERFORMANCE:</w:t>
            </w:r>
          </w:p>
          <w:p w:rsidR="005644D2" w:rsidRPr="007B5604" w:rsidRDefault="005644D2" w:rsidP="001C2830">
            <w:pPr>
              <w:rPr>
                <w:rFonts w:ascii="Arial" w:hAnsi="Arial" w:cs="Arial"/>
                <w:szCs w:val="24"/>
              </w:rPr>
            </w:pPr>
          </w:p>
        </w:tc>
      </w:tr>
      <w:tr w:rsidR="005644D2" w:rsidRPr="007B5604" w:rsidTr="001C2830">
        <w:trPr>
          <w:cantSplit/>
        </w:trPr>
        <w:tc>
          <w:tcPr>
            <w:tcW w:w="675" w:type="dxa"/>
          </w:tcPr>
          <w:p w:rsidR="005644D2" w:rsidRPr="007B5604" w:rsidRDefault="005644D2" w:rsidP="001C2830">
            <w:pPr>
              <w:rPr>
                <w:rFonts w:ascii="Arial" w:hAnsi="Arial" w:cs="Arial"/>
                <w:szCs w:val="24"/>
              </w:rPr>
            </w:pPr>
          </w:p>
        </w:tc>
        <w:tc>
          <w:tcPr>
            <w:tcW w:w="8181" w:type="dxa"/>
            <w:gridSpan w:val="2"/>
          </w:tcPr>
          <w:p w:rsidR="005644D2" w:rsidRPr="007B5604" w:rsidRDefault="005644D2" w:rsidP="001C2830">
            <w:pPr>
              <w:rPr>
                <w:rFonts w:ascii="Arial" w:hAnsi="Arial" w:cs="Arial"/>
                <w:szCs w:val="24"/>
              </w:rPr>
            </w:pPr>
            <w:r w:rsidRPr="007B5604">
              <w:rPr>
                <w:rFonts w:ascii="Arial" w:hAnsi="Arial" w:cs="Arial"/>
                <w:szCs w:val="24"/>
              </w:rPr>
              <w:t xml:space="preserve">Upon successful completion of this course, the </w:t>
            </w:r>
            <w:proofErr w:type="spellStart"/>
            <w:r>
              <w:rPr>
                <w:rFonts w:ascii="Arial" w:hAnsi="Arial" w:cs="Arial"/>
                <w:szCs w:val="24"/>
              </w:rPr>
              <w:t>CICE</w:t>
            </w:r>
            <w:proofErr w:type="spellEnd"/>
            <w:r>
              <w:rPr>
                <w:rFonts w:ascii="Arial" w:hAnsi="Arial" w:cs="Arial"/>
                <w:szCs w:val="24"/>
              </w:rPr>
              <w:t xml:space="preserve"> </w:t>
            </w:r>
            <w:r w:rsidRPr="007B5604">
              <w:rPr>
                <w:rFonts w:ascii="Arial" w:hAnsi="Arial" w:cs="Arial"/>
                <w:szCs w:val="24"/>
              </w:rPr>
              <w:t>student</w:t>
            </w:r>
            <w:r>
              <w:rPr>
                <w:rFonts w:ascii="Arial" w:hAnsi="Arial" w:cs="Arial"/>
                <w:szCs w:val="24"/>
              </w:rPr>
              <w:t xml:space="preserve">, with the assistance of a Learning Specialist, </w:t>
            </w:r>
            <w:r w:rsidRPr="007B5604">
              <w:rPr>
                <w:rFonts w:ascii="Arial" w:hAnsi="Arial" w:cs="Arial"/>
                <w:szCs w:val="24"/>
              </w:rPr>
              <w:t xml:space="preserve"> will demonstrate the ability to:</w:t>
            </w:r>
          </w:p>
        </w:tc>
      </w:tr>
      <w:tr w:rsidR="005644D2" w:rsidRPr="007B5604" w:rsidTr="001C2830">
        <w:tc>
          <w:tcPr>
            <w:tcW w:w="675" w:type="dxa"/>
          </w:tcPr>
          <w:p w:rsidR="005644D2" w:rsidRPr="007B5604" w:rsidRDefault="005644D2" w:rsidP="001C2830">
            <w:pPr>
              <w:rPr>
                <w:rFonts w:ascii="Arial" w:hAnsi="Arial" w:cs="Arial"/>
                <w:szCs w:val="24"/>
              </w:rPr>
            </w:pPr>
          </w:p>
        </w:tc>
        <w:tc>
          <w:tcPr>
            <w:tcW w:w="567" w:type="dxa"/>
          </w:tcPr>
          <w:p w:rsidR="005644D2" w:rsidRPr="007B5604" w:rsidRDefault="005644D2" w:rsidP="001C2830">
            <w:pPr>
              <w:rPr>
                <w:rFonts w:ascii="Arial" w:hAnsi="Arial" w:cs="Arial"/>
                <w:szCs w:val="24"/>
              </w:rPr>
            </w:pPr>
            <w:r w:rsidRPr="007B5604">
              <w:rPr>
                <w:rFonts w:ascii="Arial" w:hAnsi="Arial" w:cs="Arial"/>
                <w:szCs w:val="24"/>
              </w:rPr>
              <w:t>1.</w:t>
            </w:r>
          </w:p>
        </w:tc>
        <w:tc>
          <w:tcPr>
            <w:tcW w:w="7614" w:type="dxa"/>
          </w:tcPr>
          <w:p w:rsidR="005644D2" w:rsidRPr="007B5604" w:rsidRDefault="005644D2" w:rsidP="001C2830">
            <w:pPr>
              <w:pStyle w:val="Default"/>
            </w:pPr>
            <w:r>
              <w:t>Demonstrate</w:t>
            </w:r>
            <w:r w:rsidRPr="007B5604">
              <w:t xml:space="preserve"> ability to de</w:t>
            </w:r>
            <w:r>
              <w:t>fine and articulate a basic</w:t>
            </w:r>
            <w:r w:rsidRPr="007B5604">
              <w:t xml:space="preserve"> learning plan</w:t>
            </w:r>
          </w:p>
          <w:p w:rsidR="005644D2" w:rsidRPr="007B5604" w:rsidRDefault="005644D2" w:rsidP="001C2830">
            <w:pPr>
              <w:pStyle w:val="Default"/>
            </w:pPr>
          </w:p>
          <w:p w:rsidR="005644D2" w:rsidRPr="007B5604" w:rsidRDefault="005644D2" w:rsidP="001C2830">
            <w:pPr>
              <w:pStyle w:val="Default"/>
              <w:rPr>
                <w:u w:val="single"/>
              </w:rPr>
            </w:pPr>
            <w:r w:rsidRPr="007B5604">
              <w:rPr>
                <w:u w:val="single"/>
              </w:rPr>
              <w:t xml:space="preserve">Potential Elements of the Performance: </w:t>
            </w:r>
          </w:p>
          <w:p w:rsidR="005644D2" w:rsidRPr="007B5604" w:rsidRDefault="005644D2" w:rsidP="005644D2">
            <w:pPr>
              <w:pStyle w:val="Default"/>
              <w:numPr>
                <w:ilvl w:val="0"/>
                <w:numId w:val="23"/>
              </w:numPr>
            </w:pPr>
            <w:r w:rsidRPr="007B5604">
              <w:t xml:space="preserve">Articulate the </w:t>
            </w:r>
            <w:r>
              <w:t>value of developing basic</w:t>
            </w:r>
            <w:r w:rsidRPr="007B5604">
              <w:t xml:space="preserve"> learning objectives </w:t>
            </w:r>
          </w:p>
          <w:p w:rsidR="005644D2" w:rsidRPr="007B5604" w:rsidRDefault="005644D2" w:rsidP="005644D2">
            <w:pPr>
              <w:pStyle w:val="Default"/>
              <w:numPr>
                <w:ilvl w:val="0"/>
                <w:numId w:val="23"/>
              </w:numPr>
            </w:pPr>
            <w:r w:rsidRPr="007B5604">
              <w:t xml:space="preserve">Differentiate between </w:t>
            </w:r>
            <w:proofErr w:type="spellStart"/>
            <w:r w:rsidRPr="007B5604">
              <w:t>well defined</w:t>
            </w:r>
            <w:proofErr w:type="spellEnd"/>
            <w:r w:rsidRPr="007B5604">
              <w:t xml:space="preserve"> and poorly defined learning objectives </w:t>
            </w:r>
          </w:p>
          <w:p w:rsidR="005644D2" w:rsidRPr="007B5604" w:rsidRDefault="005644D2" w:rsidP="005644D2">
            <w:pPr>
              <w:pStyle w:val="Default"/>
              <w:numPr>
                <w:ilvl w:val="0"/>
                <w:numId w:val="23"/>
              </w:numPr>
            </w:pPr>
            <w:r w:rsidRPr="007B5604">
              <w:t xml:space="preserve">Identify when and how </w:t>
            </w:r>
            <w:r>
              <w:t xml:space="preserve">basic </w:t>
            </w:r>
            <w:r w:rsidRPr="007B5604">
              <w:t xml:space="preserve">learning objectives should be reviewed or reconsidered </w:t>
            </w:r>
          </w:p>
          <w:p w:rsidR="005644D2" w:rsidRPr="007B5604" w:rsidRDefault="005644D2" w:rsidP="005644D2">
            <w:pPr>
              <w:pStyle w:val="Default"/>
              <w:numPr>
                <w:ilvl w:val="0"/>
                <w:numId w:val="23"/>
              </w:numPr>
            </w:pPr>
            <w:r w:rsidRPr="007B5604">
              <w:t xml:space="preserve">Demonstrate </w:t>
            </w:r>
            <w:r>
              <w:t xml:space="preserve">the basic </w:t>
            </w:r>
            <w:r w:rsidRPr="007B5604">
              <w:t xml:space="preserve">ability to access resources for developing learning objectives and for further study </w:t>
            </w:r>
          </w:p>
          <w:p w:rsidR="005644D2" w:rsidRPr="007B5604" w:rsidRDefault="005644D2" w:rsidP="001C2830">
            <w:pPr>
              <w:pStyle w:val="Default"/>
            </w:pPr>
          </w:p>
        </w:tc>
      </w:tr>
      <w:tr w:rsidR="005644D2" w:rsidRPr="007B5604" w:rsidTr="001C2830">
        <w:tc>
          <w:tcPr>
            <w:tcW w:w="675" w:type="dxa"/>
          </w:tcPr>
          <w:p w:rsidR="005644D2" w:rsidRPr="007B5604" w:rsidRDefault="005644D2" w:rsidP="001C2830">
            <w:pPr>
              <w:rPr>
                <w:rFonts w:ascii="Arial" w:hAnsi="Arial" w:cs="Arial"/>
                <w:szCs w:val="24"/>
              </w:rPr>
            </w:pPr>
          </w:p>
        </w:tc>
        <w:tc>
          <w:tcPr>
            <w:tcW w:w="567" w:type="dxa"/>
          </w:tcPr>
          <w:p w:rsidR="005644D2" w:rsidRPr="007B5604" w:rsidRDefault="005644D2" w:rsidP="001C2830">
            <w:pPr>
              <w:rPr>
                <w:rFonts w:ascii="Arial" w:hAnsi="Arial" w:cs="Arial"/>
                <w:szCs w:val="24"/>
              </w:rPr>
            </w:pPr>
            <w:r w:rsidRPr="007B5604">
              <w:rPr>
                <w:rFonts w:ascii="Arial" w:hAnsi="Arial" w:cs="Arial"/>
                <w:szCs w:val="24"/>
              </w:rPr>
              <w:t>2.</w:t>
            </w:r>
          </w:p>
        </w:tc>
        <w:tc>
          <w:tcPr>
            <w:tcW w:w="7614" w:type="dxa"/>
          </w:tcPr>
          <w:p w:rsidR="005644D2" w:rsidRPr="007B5604" w:rsidRDefault="005644D2" w:rsidP="001C2830">
            <w:pPr>
              <w:rPr>
                <w:rFonts w:ascii="Arial" w:hAnsi="Arial" w:cs="Arial"/>
                <w:szCs w:val="24"/>
              </w:rPr>
            </w:pPr>
            <w:r>
              <w:rPr>
                <w:rFonts w:ascii="Arial" w:hAnsi="Arial" w:cs="Arial"/>
                <w:szCs w:val="24"/>
              </w:rPr>
              <w:t>Demonstrate</w:t>
            </w:r>
            <w:r w:rsidRPr="007B5604">
              <w:rPr>
                <w:rFonts w:ascii="Arial" w:hAnsi="Arial" w:cs="Arial"/>
                <w:szCs w:val="24"/>
              </w:rPr>
              <w:t xml:space="preserve"> </w:t>
            </w:r>
            <w:r>
              <w:rPr>
                <w:rFonts w:ascii="Arial" w:hAnsi="Arial" w:cs="Arial"/>
                <w:szCs w:val="24"/>
              </w:rPr>
              <w:t xml:space="preserve">basic </w:t>
            </w:r>
            <w:r w:rsidRPr="007B5604">
              <w:rPr>
                <w:rFonts w:ascii="Arial" w:hAnsi="Arial" w:cs="Arial"/>
                <w:szCs w:val="24"/>
              </w:rPr>
              <w:t>understanding of importance of initial placement orientation</w:t>
            </w:r>
          </w:p>
          <w:p w:rsidR="005644D2" w:rsidRPr="007B5604" w:rsidRDefault="005644D2" w:rsidP="001C2830">
            <w:pPr>
              <w:rPr>
                <w:rFonts w:ascii="Arial" w:hAnsi="Arial" w:cs="Arial"/>
                <w:szCs w:val="24"/>
              </w:rPr>
            </w:pPr>
          </w:p>
          <w:p w:rsidR="005644D2" w:rsidRPr="007B5604" w:rsidRDefault="005644D2" w:rsidP="001C2830">
            <w:pPr>
              <w:rPr>
                <w:rFonts w:ascii="Arial" w:hAnsi="Arial" w:cs="Arial"/>
                <w:szCs w:val="24"/>
              </w:rPr>
            </w:pPr>
            <w:r w:rsidRPr="007B5604">
              <w:rPr>
                <w:rFonts w:ascii="Arial" w:hAnsi="Arial" w:cs="Arial"/>
                <w:szCs w:val="24"/>
                <w:u w:val="single"/>
              </w:rPr>
              <w:t>Potential Elements of the Performance</w:t>
            </w:r>
            <w:r w:rsidRPr="007B5604">
              <w:rPr>
                <w:rFonts w:ascii="Arial" w:hAnsi="Arial" w:cs="Arial"/>
                <w:szCs w:val="24"/>
              </w:rPr>
              <w:t>:</w:t>
            </w:r>
          </w:p>
          <w:p w:rsidR="005644D2" w:rsidRPr="007B5604" w:rsidRDefault="005644D2" w:rsidP="005644D2">
            <w:pPr>
              <w:pStyle w:val="ListParagraph"/>
              <w:numPr>
                <w:ilvl w:val="0"/>
                <w:numId w:val="24"/>
              </w:numPr>
              <w:autoSpaceDE w:val="0"/>
              <w:autoSpaceDN w:val="0"/>
              <w:adjustRightInd w:val="0"/>
              <w:rPr>
                <w:rFonts w:ascii="Arial" w:hAnsi="Arial" w:cs="Arial"/>
                <w:color w:val="000000"/>
                <w:szCs w:val="24"/>
                <w:lang w:val="en-CA" w:eastAsia="en-CA"/>
              </w:rPr>
            </w:pPr>
            <w:r w:rsidRPr="007B5604">
              <w:rPr>
                <w:rFonts w:ascii="Arial" w:hAnsi="Arial" w:cs="Arial"/>
                <w:color w:val="000000"/>
                <w:szCs w:val="24"/>
                <w:lang w:val="en-CA" w:eastAsia="en-CA"/>
              </w:rPr>
              <w:t xml:space="preserve">Discuss importance of first impressions </w:t>
            </w:r>
          </w:p>
          <w:p w:rsidR="005644D2" w:rsidRPr="007B5604" w:rsidRDefault="005644D2" w:rsidP="005644D2">
            <w:pPr>
              <w:pStyle w:val="ListParagraph"/>
              <w:numPr>
                <w:ilvl w:val="0"/>
                <w:numId w:val="24"/>
              </w:numPr>
              <w:autoSpaceDE w:val="0"/>
              <w:autoSpaceDN w:val="0"/>
              <w:adjustRightInd w:val="0"/>
              <w:rPr>
                <w:rFonts w:ascii="Arial" w:hAnsi="Arial" w:cs="Arial"/>
                <w:color w:val="000000"/>
                <w:szCs w:val="24"/>
                <w:lang w:val="en-CA" w:eastAsia="en-CA"/>
              </w:rPr>
            </w:pPr>
            <w:r w:rsidRPr="007B5604">
              <w:rPr>
                <w:rFonts w:ascii="Arial" w:hAnsi="Arial" w:cs="Arial"/>
                <w:color w:val="000000"/>
                <w:szCs w:val="24"/>
                <w:lang w:val="en-CA" w:eastAsia="en-CA"/>
              </w:rPr>
              <w:t xml:space="preserve">Identify key elements of an effective orientation </w:t>
            </w:r>
          </w:p>
          <w:p w:rsidR="005644D2" w:rsidRPr="007B5604" w:rsidRDefault="005644D2" w:rsidP="005644D2">
            <w:pPr>
              <w:pStyle w:val="ListParagraph"/>
              <w:numPr>
                <w:ilvl w:val="0"/>
                <w:numId w:val="24"/>
              </w:numPr>
              <w:autoSpaceDE w:val="0"/>
              <w:autoSpaceDN w:val="0"/>
              <w:adjustRightInd w:val="0"/>
              <w:rPr>
                <w:rFonts w:ascii="Arial" w:hAnsi="Arial" w:cs="Arial"/>
                <w:color w:val="000000"/>
                <w:szCs w:val="24"/>
                <w:lang w:val="en-CA" w:eastAsia="en-CA"/>
              </w:rPr>
            </w:pPr>
            <w:r w:rsidRPr="007B5604">
              <w:rPr>
                <w:rFonts w:ascii="Arial" w:hAnsi="Arial" w:cs="Arial"/>
                <w:color w:val="000000"/>
                <w:szCs w:val="24"/>
                <w:lang w:val="en-CA" w:eastAsia="en-CA"/>
              </w:rPr>
              <w:t xml:space="preserve">Define parameters of student in a community setting </w:t>
            </w:r>
          </w:p>
          <w:p w:rsidR="005644D2" w:rsidRPr="007B5604" w:rsidRDefault="005644D2" w:rsidP="001C2830">
            <w:pPr>
              <w:rPr>
                <w:rFonts w:ascii="Arial" w:hAnsi="Arial" w:cs="Arial"/>
                <w:szCs w:val="24"/>
              </w:rPr>
            </w:pPr>
          </w:p>
        </w:tc>
      </w:tr>
      <w:tr w:rsidR="005644D2" w:rsidRPr="007B5604" w:rsidTr="001C2830">
        <w:tc>
          <w:tcPr>
            <w:tcW w:w="675" w:type="dxa"/>
          </w:tcPr>
          <w:p w:rsidR="005644D2" w:rsidRPr="007B5604" w:rsidRDefault="005644D2" w:rsidP="001C2830">
            <w:pPr>
              <w:rPr>
                <w:rFonts w:ascii="Arial" w:hAnsi="Arial" w:cs="Arial"/>
                <w:szCs w:val="24"/>
              </w:rPr>
            </w:pPr>
          </w:p>
        </w:tc>
        <w:tc>
          <w:tcPr>
            <w:tcW w:w="567" w:type="dxa"/>
          </w:tcPr>
          <w:p w:rsidR="005644D2" w:rsidRPr="007B5604" w:rsidRDefault="005644D2" w:rsidP="001C2830">
            <w:pPr>
              <w:rPr>
                <w:rFonts w:ascii="Arial" w:hAnsi="Arial" w:cs="Arial"/>
                <w:szCs w:val="24"/>
              </w:rPr>
            </w:pPr>
            <w:r w:rsidRPr="007B5604">
              <w:rPr>
                <w:rFonts w:ascii="Arial" w:hAnsi="Arial" w:cs="Arial"/>
                <w:szCs w:val="24"/>
              </w:rPr>
              <w:t>3.</w:t>
            </w:r>
          </w:p>
        </w:tc>
        <w:tc>
          <w:tcPr>
            <w:tcW w:w="7614" w:type="dxa"/>
          </w:tcPr>
          <w:p w:rsidR="005644D2" w:rsidRPr="007B5604" w:rsidRDefault="005644D2" w:rsidP="001C2830">
            <w:pPr>
              <w:pStyle w:val="Default"/>
            </w:pPr>
            <w:r w:rsidRPr="007B5604">
              <w:t xml:space="preserve">Demonstrates </w:t>
            </w:r>
            <w:r>
              <w:t xml:space="preserve">basic </w:t>
            </w:r>
            <w:r w:rsidRPr="007B5604">
              <w:t>ability to maintain and apply knowledge, skills and attitudes related to professional behaviour</w:t>
            </w:r>
          </w:p>
          <w:p w:rsidR="005644D2" w:rsidRPr="007B5604" w:rsidRDefault="005644D2" w:rsidP="001C2830">
            <w:pPr>
              <w:pStyle w:val="Default"/>
            </w:pPr>
          </w:p>
          <w:p w:rsidR="005644D2" w:rsidRPr="007B5604" w:rsidRDefault="005644D2" w:rsidP="001C2830">
            <w:pPr>
              <w:rPr>
                <w:rFonts w:ascii="Arial" w:hAnsi="Arial" w:cs="Arial"/>
                <w:szCs w:val="24"/>
              </w:rPr>
            </w:pPr>
            <w:r w:rsidRPr="007B5604">
              <w:rPr>
                <w:rFonts w:ascii="Arial" w:hAnsi="Arial" w:cs="Arial"/>
                <w:szCs w:val="24"/>
                <w:u w:val="single"/>
              </w:rPr>
              <w:t>Potential Elements of the Performance</w:t>
            </w:r>
            <w:r w:rsidRPr="007B5604">
              <w:rPr>
                <w:rFonts w:ascii="Arial" w:hAnsi="Arial" w:cs="Arial"/>
                <w:szCs w:val="24"/>
              </w:rPr>
              <w:t>:</w:t>
            </w:r>
          </w:p>
          <w:p w:rsidR="005644D2" w:rsidRPr="007B5604" w:rsidRDefault="005644D2" w:rsidP="005644D2">
            <w:pPr>
              <w:pStyle w:val="Default"/>
              <w:numPr>
                <w:ilvl w:val="0"/>
                <w:numId w:val="25"/>
              </w:numPr>
            </w:pPr>
            <w:r w:rsidRPr="007B5604">
              <w:t xml:space="preserve">Define the meaning of professionalism </w:t>
            </w:r>
          </w:p>
          <w:p w:rsidR="005644D2" w:rsidRPr="007B5604" w:rsidRDefault="005644D2" w:rsidP="005644D2">
            <w:pPr>
              <w:pStyle w:val="Default"/>
              <w:numPr>
                <w:ilvl w:val="0"/>
                <w:numId w:val="25"/>
              </w:numPr>
            </w:pPr>
            <w:r w:rsidRPr="007B5604">
              <w:t xml:space="preserve">Identify and explain key components of professional behaviour including dependability, initiative and organization </w:t>
            </w:r>
          </w:p>
          <w:p w:rsidR="005644D2" w:rsidRPr="007B5604" w:rsidRDefault="005644D2" w:rsidP="005644D2">
            <w:pPr>
              <w:pStyle w:val="Default"/>
              <w:numPr>
                <w:ilvl w:val="0"/>
                <w:numId w:val="25"/>
              </w:numPr>
            </w:pPr>
            <w:r w:rsidRPr="007B5604">
              <w:t xml:space="preserve">Discuss the importance of professional behaviour in fitness and health promotion settings </w:t>
            </w:r>
          </w:p>
          <w:p w:rsidR="005644D2" w:rsidRPr="007B5604" w:rsidRDefault="005644D2" w:rsidP="001C2830">
            <w:pPr>
              <w:rPr>
                <w:rFonts w:ascii="Arial" w:hAnsi="Arial" w:cs="Arial"/>
                <w:szCs w:val="24"/>
              </w:rPr>
            </w:pPr>
          </w:p>
        </w:tc>
      </w:tr>
      <w:tr w:rsidR="005644D2" w:rsidRPr="007B5604" w:rsidTr="001C2830">
        <w:trPr>
          <w:trHeight w:val="270"/>
        </w:trPr>
        <w:tc>
          <w:tcPr>
            <w:tcW w:w="675" w:type="dxa"/>
          </w:tcPr>
          <w:p w:rsidR="005644D2" w:rsidRPr="007B5604" w:rsidRDefault="005644D2" w:rsidP="001C2830">
            <w:pPr>
              <w:rPr>
                <w:rFonts w:ascii="Arial" w:hAnsi="Arial" w:cs="Arial"/>
                <w:szCs w:val="24"/>
              </w:rPr>
            </w:pPr>
            <w:r w:rsidRPr="007B5604">
              <w:rPr>
                <w:rFonts w:ascii="Arial" w:hAnsi="Arial" w:cs="Arial"/>
                <w:szCs w:val="24"/>
              </w:rPr>
              <w:lastRenderedPageBreak/>
              <w:br w:type="page"/>
            </w:r>
          </w:p>
        </w:tc>
        <w:tc>
          <w:tcPr>
            <w:tcW w:w="567" w:type="dxa"/>
          </w:tcPr>
          <w:p w:rsidR="005644D2" w:rsidRPr="007B5604" w:rsidRDefault="005644D2" w:rsidP="001C2830">
            <w:pPr>
              <w:rPr>
                <w:rFonts w:ascii="Arial" w:hAnsi="Arial" w:cs="Arial"/>
                <w:szCs w:val="24"/>
              </w:rPr>
            </w:pPr>
            <w:r w:rsidRPr="007B5604">
              <w:rPr>
                <w:rFonts w:ascii="Arial" w:hAnsi="Arial" w:cs="Arial"/>
                <w:szCs w:val="24"/>
              </w:rPr>
              <w:t>4.</w:t>
            </w:r>
          </w:p>
        </w:tc>
        <w:tc>
          <w:tcPr>
            <w:tcW w:w="7614" w:type="dxa"/>
          </w:tcPr>
          <w:p w:rsidR="005644D2" w:rsidRPr="007B5604" w:rsidRDefault="005644D2" w:rsidP="001C2830">
            <w:pPr>
              <w:pStyle w:val="Default"/>
            </w:pPr>
            <w:r w:rsidRPr="007B5604">
              <w:t xml:space="preserve">Demonstrate </w:t>
            </w:r>
            <w:r>
              <w:t xml:space="preserve">basic </w:t>
            </w:r>
            <w:r w:rsidRPr="007B5604">
              <w:t>understanding and ability to manage conflict in a workplace setting</w:t>
            </w:r>
          </w:p>
          <w:p w:rsidR="005644D2" w:rsidRPr="007B5604" w:rsidRDefault="005644D2" w:rsidP="001C2830">
            <w:pPr>
              <w:pStyle w:val="Default"/>
            </w:pPr>
          </w:p>
          <w:p w:rsidR="005644D2" w:rsidRPr="007B5604" w:rsidRDefault="005644D2" w:rsidP="001C2830">
            <w:pPr>
              <w:rPr>
                <w:rFonts w:ascii="Arial" w:hAnsi="Arial" w:cs="Arial"/>
                <w:szCs w:val="24"/>
              </w:rPr>
            </w:pPr>
            <w:r w:rsidRPr="007B5604">
              <w:rPr>
                <w:rFonts w:ascii="Arial" w:hAnsi="Arial" w:cs="Arial"/>
                <w:szCs w:val="24"/>
                <w:u w:val="single"/>
              </w:rPr>
              <w:t>Potential Elements of the Performance</w:t>
            </w:r>
            <w:r w:rsidRPr="007B5604">
              <w:rPr>
                <w:rFonts w:ascii="Arial" w:hAnsi="Arial" w:cs="Arial"/>
                <w:szCs w:val="24"/>
              </w:rPr>
              <w:t>:</w:t>
            </w:r>
          </w:p>
          <w:p w:rsidR="005644D2" w:rsidRPr="007B5604" w:rsidRDefault="005644D2" w:rsidP="005644D2">
            <w:pPr>
              <w:pStyle w:val="Default"/>
              <w:numPr>
                <w:ilvl w:val="0"/>
                <w:numId w:val="26"/>
              </w:numPr>
            </w:pPr>
            <w:r w:rsidRPr="007B5604">
              <w:t xml:space="preserve">Analyze and discuss types and causes of conflict </w:t>
            </w:r>
          </w:p>
          <w:p w:rsidR="005644D2" w:rsidRPr="007B5604" w:rsidRDefault="005644D2" w:rsidP="005644D2">
            <w:pPr>
              <w:pStyle w:val="Default"/>
              <w:numPr>
                <w:ilvl w:val="0"/>
                <w:numId w:val="26"/>
              </w:numPr>
            </w:pPr>
            <w:r w:rsidRPr="007B5604">
              <w:t xml:space="preserve">Identify various conflict management styles </w:t>
            </w:r>
          </w:p>
          <w:p w:rsidR="005644D2" w:rsidRPr="007B5604" w:rsidRDefault="005644D2" w:rsidP="005644D2">
            <w:pPr>
              <w:pStyle w:val="Default"/>
              <w:numPr>
                <w:ilvl w:val="0"/>
                <w:numId w:val="26"/>
              </w:numPr>
            </w:pPr>
            <w:r w:rsidRPr="007B5604">
              <w:t xml:space="preserve">Demonstrate general conflict resolution and management strategies </w:t>
            </w:r>
          </w:p>
          <w:p w:rsidR="005644D2" w:rsidRPr="007B5604" w:rsidRDefault="005644D2" w:rsidP="001C2830">
            <w:pPr>
              <w:rPr>
                <w:rFonts w:ascii="Arial" w:hAnsi="Arial" w:cs="Arial"/>
                <w:szCs w:val="24"/>
                <w:u w:val="single"/>
              </w:rPr>
            </w:pPr>
          </w:p>
        </w:tc>
      </w:tr>
      <w:tr w:rsidR="005644D2" w:rsidRPr="007B5604" w:rsidTr="001C2830">
        <w:tc>
          <w:tcPr>
            <w:tcW w:w="675" w:type="dxa"/>
          </w:tcPr>
          <w:p w:rsidR="005644D2" w:rsidRPr="007B5604" w:rsidRDefault="005644D2" w:rsidP="001C2830">
            <w:pPr>
              <w:rPr>
                <w:rFonts w:ascii="Arial" w:hAnsi="Arial" w:cs="Arial"/>
                <w:szCs w:val="24"/>
              </w:rPr>
            </w:pPr>
          </w:p>
        </w:tc>
        <w:tc>
          <w:tcPr>
            <w:tcW w:w="567" w:type="dxa"/>
          </w:tcPr>
          <w:p w:rsidR="005644D2" w:rsidRPr="007B5604" w:rsidRDefault="005644D2" w:rsidP="001C2830">
            <w:pPr>
              <w:rPr>
                <w:rFonts w:ascii="Arial" w:hAnsi="Arial" w:cs="Arial"/>
                <w:szCs w:val="24"/>
              </w:rPr>
            </w:pPr>
            <w:r w:rsidRPr="007B5604">
              <w:rPr>
                <w:rFonts w:ascii="Arial" w:hAnsi="Arial" w:cs="Arial"/>
                <w:szCs w:val="24"/>
              </w:rPr>
              <w:t>5.</w:t>
            </w:r>
          </w:p>
        </w:tc>
        <w:tc>
          <w:tcPr>
            <w:tcW w:w="7614" w:type="dxa"/>
          </w:tcPr>
          <w:p w:rsidR="005644D2" w:rsidRPr="007B5604" w:rsidRDefault="005644D2" w:rsidP="001C2830">
            <w:pPr>
              <w:pStyle w:val="Default"/>
            </w:pPr>
            <w:r>
              <w:t>Acquire a basic understanding of</w:t>
            </w:r>
            <w:r w:rsidRPr="007B5604">
              <w:t xml:space="preserve"> written, verbal and non-verbal skills necessary to seek employment in the field of fitness and health promotion </w:t>
            </w:r>
          </w:p>
          <w:p w:rsidR="005644D2" w:rsidRPr="007B5604" w:rsidRDefault="005644D2" w:rsidP="001C2830">
            <w:pPr>
              <w:rPr>
                <w:rFonts w:ascii="Arial" w:hAnsi="Arial" w:cs="Arial"/>
                <w:szCs w:val="24"/>
                <w:u w:val="single"/>
              </w:rPr>
            </w:pPr>
          </w:p>
          <w:p w:rsidR="005644D2" w:rsidRPr="007B5604" w:rsidRDefault="005644D2" w:rsidP="001C2830">
            <w:pPr>
              <w:rPr>
                <w:rFonts w:ascii="Arial" w:hAnsi="Arial" w:cs="Arial"/>
                <w:szCs w:val="24"/>
              </w:rPr>
            </w:pPr>
            <w:r w:rsidRPr="007B5604">
              <w:rPr>
                <w:rFonts w:ascii="Arial" w:hAnsi="Arial" w:cs="Arial"/>
                <w:szCs w:val="24"/>
                <w:u w:val="single"/>
              </w:rPr>
              <w:t>Potential Elements of the Performance</w:t>
            </w:r>
            <w:r w:rsidRPr="007B5604">
              <w:rPr>
                <w:rFonts w:ascii="Arial" w:hAnsi="Arial" w:cs="Arial"/>
                <w:szCs w:val="24"/>
              </w:rPr>
              <w:t>:</w:t>
            </w:r>
          </w:p>
          <w:p w:rsidR="005644D2" w:rsidRPr="007B5604" w:rsidRDefault="005644D2" w:rsidP="005644D2">
            <w:pPr>
              <w:pStyle w:val="Default"/>
              <w:numPr>
                <w:ilvl w:val="0"/>
                <w:numId w:val="27"/>
              </w:numPr>
            </w:pPr>
            <w:r w:rsidRPr="007B5604">
              <w:t xml:space="preserve">Identify key components of an effective resume </w:t>
            </w:r>
          </w:p>
          <w:p w:rsidR="005644D2" w:rsidRPr="007B5604" w:rsidRDefault="005644D2" w:rsidP="005644D2">
            <w:pPr>
              <w:pStyle w:val="Default"/>
              <w:numPr>
                <w:ilvl w:val="0"/>
                <w:numId w:val="27"/>
              </w:numPr>
            </w:pPr>
            <w:r w:rsidRPr="007B5604">
              <w:t xml:space="preserve">Identify key verbal and non-verbal communication related to the interview process </w:t>
            </w:r>
          </w:p>
          <w:p w:rsidR="005644D2" w:rsidRPr="007B5604" w:rsidRDefault="005644D2" w:rsidP="005644D2">
            <w:pPr>
              <w:pStyle w:val="Default"/>
              <w:numPr>
                <w:ilvl w:val="0"/>
                <w:numId w:val="27"/>
              </w:numPr>
            </w:pPr>
            <w:r w:rsidRPr="007B5604">
              <w:t xml:space="preserve">Demonstrate ability to successfully prepare for an interview </w:t>
            </w:r>
          </w:p>
          <w:p w:rsidR="005644D2" w:rsidRPr="007B5604" w:rsidRDefault="005644D2" w:rsidP="005644D2">
            <w:pPr>
              <w:pStyle w:val="Default"/>
              <w:numPr>
                <w:ilvl w:val="0"/>
                <w:numId w:val="27"/>
              </w:numPr>
            </w:pPr>
            <w:r w:rsidRPr="007B5604">
              <w:t xml:space="preserve">Identify key sources for employment search </w:t>
            </w:r>
          </w:p>
          <w:p w:rsidR="005644D2" w:rsidRPr="007B5604" w:rsidRDefault="005644D2" w:rsidP="001C2830">
            <w:pPr>
              <w:rPr>
                <w:rFonts w:ascii="Arial" w:hAnsi="Arial" w:cs="Arial"/>
                <w:szCs w:val="24"/>
                <w:u w:val="single"/>
              </w:rPr>
            </w:pPr>
          </w:p>
        </w:tc>
      </w:tr>
    </w:tbl>
    <w:p w:rsidR="005644D2" w:rsidRPr="007B5604" w:rsidRDefault="005644D2" w:rsidP="005644D2">
      <w:pPr>
        <w:rPr>
          <w:rFonts w:ascii="Arial" w:hAnsi="Arial" w:cs="Arial"/>
          <w:szCs w:val="24"/>
        </w:rPr>
      </w:pPr>
    </w:p>
    <w:tbl>
      <w:tblPr>
        <w:tblW w:w="0" w:type="auto"/>
        <w:tblLayout w:type="fixed"/>
        <w:tblLook w:val="0000" w:firstRow="0" w:lastRow="0" w:firstColumn="0" w:lastColumn="0" w:noHBand="0" w:noVBand="0"/>
      </w:tblPr>
      <w:tblGrid>
        <w:gridCol w:w="675"/>
        <w:gridCol w:w="567"/>
        <w:gridCol w:w="7614"/>
      </w:tblGrid>
      <w:tr w:rsidR="005644D2" w:rsidRPr="007B5604" w:rsidTr="001C2830">
        <w:trPr>
          <w:cantSplit/>
        </w:trPr>
        <w:tc>
          <w:tcPr>
            <w:tcW w:w="675" w:type="dxa"/>
          </w:tcPr>
          <w:p w:rsidR="005644D2" w:rsidRPr="007B5604" w:rsidRDefault="005644D2" w:rsidP="001C2830">
            <w:pPr>
              <w:rPr>
                <w:rFonts w:ascii="Arial" w:hAnsi="Arial" w:cs="Arial"/>
                <w:b/>
                <w:szCs w:val="24"/>
              </w:rPr>
            </w:pPr>
            <w:r w:rsidRPr="007B5604">
              <w:rPr>
                <w:rFonts w:ascii="Arial" w:hAnsi="Arial" w:cs="Arial"/>
                <w:b/>
                <w:szCs w:val="24"/>
              </w:rPr>
              <w:t>III.</w:t>
            </w:r>
          </w:p>
        </w:tc>
        <w:tc>
          <w:tcPr>
            <w:tcW w:w="8181" w:type="dxa"/>
            <w:gridSpan w:val="2"/>
          </w:tcPr>
          <w:p w:rsidR="005644D2" w:rsidRPr="007B5604" w:rsidRDefault="005644D2" w:rsidP="001C2830">
            <w:pPr>
              <w:rPr>
                <w:rFonts w:ascii="Arial" w:hAnsi="Arial" w:cs="Arial"/>
                <w:b/>
                <w:szCs w:val="24"/>
              </w:rPr>
            </w:pPr>
            <w:r w:rsidRPr="007B5604">
              <w:rPr>
                <w:rFonts w:ascii="Arial" w:hAnsi="Arial" w:cs="Arial"/>
                <w:b/>
                <w:szCs w:val="24"/>
              </w:rPr>
              <w:t>TOPICS:</w:t>
            </w:r>
          </w:p>
          <w:p w:rsidR="005644D2" w:rsidRPr="007B5604" w:rsidRDefault="005644D2" w:rsidP="001C2830">
            <w:pPr>
              <w:rPr>
                <w:rFonts w:ascii="Arial" w:hAnsi="Arial" w:cs="Arial"/>
                <w:szCs w:val="24"/>
              </w:rPr>
            </w:pPr>
          </w:p>
        </w:tc>
      </w:tr>
      <w:tr w:rsidR="005644D2" w:rsidRPr="007B5604" w:rsidTr="001C2830">
        <w:tc>
          <w:tcPr>
            <w:tcW w:w="675" w:type="dxa"/>
          </w:tcPr>
          <w:p w:rsidR="005644D2" w:rsidRPr="007B5604" w:rsidRDefault="005644D2" w:rsidP="001C2830">
            <w:pPr>
              <w:rPr>
                <w:rFonts w:ascii="Arial" w:hAnsi="Arial" w:cs="Arial"/>
                <w:szCs w:val="24"/>
              </w:rPr>
            </w:pPr>
          </w:p>
        </w:tc>
        <w:tc>
          <w:tcPr>
            <w:tcW w:w="567" w:type="dxa"/>
          </w:tcPr>
          <w:p w:rsidR="005644D2" w:rsidRPr="007B5604" w:rsidRDefault="005644D2" w:rsidP="001C2830">
            <w:pPr>
              <w:rPr>
                <w:rFonts w:ascii="Arial" w:hAnsi="Arial" w:cs="Arial"/>
                <w:szCs w:val="24"/>
              </w:rPr>
            </w:pPr>
            <w:r w:rsidRPr="007B5604">
              <w:rPr>
                <w:rFonts w:ascii="Arial" w:hAnsi="Arial" w:cs="Arial"/>
                <w:szCs w:val="24"/>
              </w:rPr>
              <w:t>1.</w:t>
            </w:r>
          </w:p>
        </w:tc>
        <w:tc>
          <w:tcPr>
            <w:tcW w:w="7614" w:type="dxa"/>
          </w:tcPr>
          <w:p w:rsidR="005644D2" w:rsidRPr="007B5604" w:rsidRDefault="005644D2" w:rsidP="001C2830">
            <w:pPr>
              <w:rPr>
                <w:rFonts w:ascii="Arial" w:hAnsi="Arial" w:cs="Arial"/>
                <w:szCs w:val="24"/>
              </w:rPr>
            </w:pPr>
            <w:r>
              <w:rPr>
                <w:rFonts w:ascii="Arial" w:hAnsi="Arial" w:cs="Arial"/>
                <w:szCs w:val="24"/>
              </w:rPr>
              <w:t xml:space="preserve">Resume Writing </w:t>
            </w:r>
          </w:p>
        </w:tc>
      </w:tr>
      <w:tr w:rsidR="005644D2" w:rsidRPr="007B5604" w:rsidTr="001C2830">
        <w:tc>
          <w:tcPr>
            <w:tcW w:w="675" w:type="dxa"/>
          </w:tcPr>
          <w:p w:rsidR="005644D2" w:rsidRPr="007B5604" w:rsidRDefault="005644D2" w:rsidP="001C2830">
            <w:pPr>
              <w:rPr>
                <w:rFonts w:ascii="Arial" w:hAnsi="Arial" w:cs="Arial"/>
                <w:szCs w:val="24"/>
              </w:rPr>
            </w:pPr>
          </w:p>
        </w:tc>
        <w:tc>
          <w:tcPr>
            <w:tcW w:w="567" w:type="dxa"/>
          </w:tcPr>
          <w:p w:rsidR="005644D2" w:rsidRPr="007B5604" w:rsidRDefault="005644D2" w:rsidP="001C2830">
            <w:pPr>
              <w:rPr>
                <w:rFonts w:ascii="Arial" w:hAnsi="Arial" w:cs="Arial"/>
                <w:szCs w:val="24"/>
              </w:rPr>
            </w:pPr>
            <w:r w:rsidRPr="007B5604">
              <w:rPr>
                <w:rFonts w:ascii="Arial" w:hAnsi="Arial" w:cs="Arial"/>
                <w:szCs w:val="24"/>
              </w:rPr>
              <w:t>2.</w:t>
            </w:r>
          </w:p>
        </w:tc>
        <w:tc>
          <w:tcPr>
            <w:tcW w:w="7614" w:type="dxa"/>
          </w:tcPr>
          <w:p w:rsidR="005644D2" w:rsidRPr="007B5604" w:rsidRDefault="005644D2" w:rsidP="001C2830">
            <w:pPr>
              <w:rPr>
                <w:rFonts w:ascii="Arial" w:hAnsi="Arial" w:cs="Arial"/>
                <w:szCs w:val="24"/>
              </w:rPr>
            </w:pPr>
            <w:r>
              <w:rPr>
                <w:rFonts w:ascii="Arial" w:hAnsi="Arial" w:cs="Arial"/>
                <w:szCs w:val="24"/>
              </w:rPr>
              <w:t>Professional Behavior</w:t>
            </w:r>
          </w:p>
        </w:tc>
      </w:tr>
      <w:tr w:rsidR="005644D2" w:rsidRPr="007B5604" w:rsidTr="001C2830">
        <w:tc>
          <w:tcPr>
            <w:tcW w:w="675" w:type="dxa"/>
          </w:tcPr>
          <w:p w:rsidR="005644D2" w:rsidRPr="007B5604" w:rsidRDefault="005644D2" w:rsidP="001C2830">
            <w:pPr>
              <w:rPr>
                <w:rFonts w:ascii="Arial" w:hAnsi="Arial" w:cs="Arial"/>
                <w:szCs w:val="24"/>
              </w:rPr>
            </w:pPr>
          </w:p>
        </w:tc>
        <w:tc>
          <w:tcPr>
            <w:tcW w:w="567" w:type="dxa"/>
          </w:tcPr>
          <w:p w:rsidR="005644D2" w:rsidRPr="007B5604" w:rsidRDefault="005644D2" w:rsidP="001C2830">
            <w:pPr>
              <w:rPr>
                <w:rFonts w:ascii="Arial" w:hAnsi="Arial" w:cs="Arial"/>
                <w:szCs w:val="24"/>
              </w:rPr>
            </w:pPr>
            <w:r w:rsidRPr="007B5604">
              <w:rPr>
                <w:rFonts w:ascii="Arial" w:hAnsi="Arial" w:cs="Arial"/>
                <w:szCs w:val="24"/>
              </w:rPr>
              <w:t>3.</w:t>
            </w:r>
          </w:p>
        </w:tc>
        <w:tc>
          <w:tcPr>
            <w:tcW w:w="7614" w:type="dxa"/>
          </w:tcPr>
          <w:p w:rsidR="005644D2" w:rsidRPr="007B5604" w:rsidRDefault="005644D2" w:rsidP="001C2830">
            <w:pPr>
              <w:rPr>
                <w:rFonts w:ascii="Arial" w:hAnsi="Arial" w:cs="Arial"/>
                <w:szCs w:val="24"/>
              </w:rPr>
            </w:pPr>
            <w:r>
              <w:rPr>
                <w:rFonts w:ascii="Arial" w:hAnsi="Arial" w:cs="Arial"/>
                <w:szCs w:val="24"/>
              </w:rPr>
              <w:t>Workplace Orientation</w:t>
            </w:r>
          </w:p>
        </w:tc>
      </w:tr>
      <w:tr w:rsidR="005644D2" w:rsidRPr="007B5604" w:rsidTr="001C2830">
        <w:tc>
          <w:tcPr>
            <w:tcW w:w="675" w:type="dxa"/>
          </w:tcPr>
          <w:p w:rsidR="005644D2" w:rsidRPr="007B5604" w:rsidRDefault="005644D2" w:rsidP="001C2830">
            <w:pPr>
              <w:rPr>
                <w:rFonts w:ascii="Arial" w:hAnsi="Arial" w:cs="Arial"/>
                <w:szCs w:val="24"/>
              </w:rPr>
            </w:pPr>
          </w:p>
        </w:tc>
        <w:tc>
          <w:tcPr>
            <w:tcW w:w="567" w:type="dxa"/>
          </w:tcPr>
          <w:p w:rsidR="005644D2" w:rsidRPr="007B5604" w:rsidRDefault="005644D2" w:rsidP="001C2830">
            <w:pPr>
              <w:rPr>
                <w:rFonts w:ascii="Arial" w:hAnsi="Arial" w:cs="Arial"/>
                <w:szCs w:val="24"/>
              </w:rPr>
            </w:pPr>
            <w:r w:rsidRPr="007B5604">
              <w:rPr>
                <w:rFonts w:ascii="Arial" w:hAnsi="Arial" w:cs="Arial"/>
                <w:szCs w:val="24"/>
              </w:rPr>
              <w:t>4.</w:t>
            </w:r>
          </w:p>
        </w:tc>
        <w:tc>
          <w:tcPr>
            <w:tcW w:w="7614" w:type="dxa"/>
          </w:tcPr>
          <w:p w:rsidR="005644D2" w:rsidRPr="007B5604" w:rsidRDefault="005644D2" w:rsidP="001C2830">
            <w:pPr>
              <w:rPr>
                <w:rFonts w:ascii="Arial" w:hAnsi="Arial" w:cs="Arial"/>
                <w:szCs w:val="24"/>
              </w:rPr>
            </w:pPr>
            <w:r w:rsidRPr="007B5604">
              <w:rPr>
                <w:rFonts w:ascii="Arial" w:hAnsi="Arial" w:cs="Arial"/>
                <w:szCs w:val="24"/>
              </w:rPr>
              <w:t>Conflict Management</w:t>
            </w:r>
          </w:p>
        </w:tc>
      </w:tr>
      <w:tr w:rsidR="005644D2" w:rsidRPr="007B5604" w:rsidTr="001C2830">
        <w:tc>
          <w:tcPr>
            <w:tcW w:w="675" w:type="dxa"/>
          </w:tcPr>
          <w:p w:rsidR="005644D2" w:rsidRPr="007B5604" w:rsidRDefault="005644D2" w:rsidP="001C2830">
            <w:pPr>
              <w:rPr>
                <w:rFonts w:ascii="Arial" w:hAnsi="Arial" w:cs="Arial"/>
                <w:szCs w:val="24"/>
              </w:rPr>
            </w:pPr>
          </w:p>
        </w:tc>
        <w:tc>
          <w:tcPr>
            <w:tcW w:w="567" w:type="dxa"/>
          </w:tcPr>
          <w:p w:rsidR="005644D2" w:rsidRPr="007B5604" w:rsidRDefault="005644D2" w:rsidP="001C2830">
            <w:pPr>
              <w:rPr>
                <w:rFonts w:ascii="Arial" w:hAnsi="Arial" w:cs="Arial"/>
                <w:szCs w:val="24"/>
              </w:rPr>
            </w:pPr>
            <w:r w:rsidRPr="007B5604">
              <w:rPr>
                <w:rFonts w:ascii="Arial" w:hAnsi="Arial" w:cs="Arial"/>
                <w:szCs w:val="24"/>
              </w:rPr>
              <w:t>5.</w:t>
            </w:r>
          </w:p>
        </w:tc>
        <w:tc>
          <w:tcPr>
            <w:tcW w:w="7614" w:type="dxa"/>
          </w:tcPr>
          <w:p w:rsidR="005644D2" w:rsidRPr="007B5604" w:rsidRDefault="005644D2" w:rsidP="001C2830">
            <w:pPr>
              <w:rPr>
                <w:rFonts w:ascii="Arial" w:hAnsi="Arial" w:cs="Arial"/>
                <w:szCs w:val="24"/>
              </w:rPr>
            </w:pPr>
            <w:r>
              <w:rPr>
                <w:rFonts w:ascii="Arial" w:hAnsi="Arial" w:cs="Arial"/>
                <w:szCs w:val="24"/>
              </w:rPr>
              <w:t xml:space="preserve">Interview Skills &amp; Employment Preparation </w:t>
            </w:r>
          </w:p>
        </w:tc>
      </w:tr>
      <w:tr w:rsidR="005644D2" w:rsidRPr="007B5604" w:rsidTr="001C2830">
        <w:tc>
          <w:tcPr>
            <w:tcW w:w="675" w:type="dxa"/>
          </w:tcPr>
          <w:p w:rsidR="005644D2" w:rsidRPr="007B5604" w:rsidRDefault="005644D2" w:rsidP="001C2830">
            <w:pPr>
              <w:rPr>
                <w:rFonts w:ascii="Arial" w:hAnsi="Arial" w:cs="Arial"/>
                <w:szCs w:val="24"/>
              </w:rPr>
            </w:pPr>
          </w:p>
        </w:tc>
        <w:tc>
          <w:tcPr>
            <w:tcW w:w="567" w:type="dxa"/>
          </w:tcPr>
          <w:p w:rsidR="005644D2" w:rsidRPr="007B5604" w:rsidRDefault="005644D2" w:rsidP="001C2830">
            <w:pPr>
              <w:rPr>
                <w:rFonts w:ascii="Arial" w:hAnsi="Arial" w:cs="Arial"/>
                <w:szCs w:val="24"/>
              </w:rPr>
            </w:pPr>
          </w:p>
        </w:tc>
        <w:tc>
          <w:tcPr>
            <w:tcW w:w="7614" w:type="dxa"/>
          </w:tcPr>
          <w:p w:rsidR="005644D2" w:rsidRPr="007B5604" w:rsidRDefault="005644D2" w:rsidP="001C2830">
            <w:pPr>
              <w:rPr>
                <w:rFonts w:ascii="Arial" w:hAnsi="Arial" w:cs="Arial"/>
                <w:szCs w:val="24"/>
              </w:rPr>
            </w:pPr>
          </w:p>
        </w:tc>
      </w:tr>
    </w:tbl>
    <w:p w:rsidR="005644D2" w:rsidRPr="007B5604" w:rsidRDefault="005644D2" w:rsidP="005644D2">
      <w:pPr>
        <w:rPr>
          <w:rFonts w:ascii="Arial" w:hAnsi="Arial" w:cs="Arial"/>
          <w:szCs w:val="24"/>
        </w:rPr>
      </w:pPr>
    </w:p>
    <w:p w:rsidR="005644D2" w:rsidRPr="007B5604" w:rsidRDefault="005644D2" w:rsidP="005644D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5644D2" w:rsidRPr="007B5604" w:rsidTr="001C2830">
        <w:trPr>
          <w:cantSplit/>
        </w:trPr>
        <w:tc>
          <w:tcPr>
            <w:tcW w:w="675" w:type="dxa"/>
          </w:tcPr>
          <w:p w:rsidR="005644D2" w:rsidRPr="007B5604" w:rsidRDefault="005644D2" w:rsidP="001C2830">
            <w:pPr>
              <w:rPr>
                <w:rFonts w:ascii="Arial" w:hAnsi="Arial" w:cs="Arial"/>
                <w:b/>
                <w:szCs w:val="24"/>
              </w:rPr>
            </w:pPr>
            <w:r w:rsidRPr="007B5604">
              <w:rPr>
                <w:rFonts w:ascii="Arial" w:hAnsi="Arial" w:cs="Arial"/>
                <w:b/>
                <w:szCs w:val="24"/>
              </w:rPr>
              <w:t>IV.</w:t>
            </w:r>
          </w:p>
        </w:tc>
        <w:tc>
          <w:tcPr>
            <w:tcW w:w="8181" w:type="dxa"/>
          </w:tcPr>
          <w:p w:rsidR="005644D2" w:rsidRPr="007B5604" w:rsidRDefault="005644D2" w:rsidP="001C2830">
            <w:pPr>
              <w:rPr>
                <w:rFonts w:ascii="Arial" w:hAnsi="Arial" w:cs="Arial"/>
                <w:b/>
                <w:szCs w:val="24"/>
              </w:rPr>
            </w:pPr>
            <w:r w:rsidRPr="007B5604">
              <w:rPr>
                <w:rFonts w:ascii="Arial" w:hAnsi="Arial" w:cs="Arial"/>
                <w:b/>
                <w:szCs w:val="24"/>
              </w:rPr>
              <w:t>REQUIRED RESOURCES/TEXTS/MATERIALS:</w:t>
            </w:r>
          </w:p>
          <w:p w:rsidR="005644D2" w:rsidRPr="007B5604" w:rsidRDefault="005644D2" w:rsidP="001C2830">
            <w:pPr>
              <w:rPr>
                <w:rFonts w:ascii="Arial" w:hAnsi="Arial" w:cs="Arial"/>
                <w:b/>
                <w:szCs w:val="24"/>
              </w:rPr>
            </w:pPr>
          </w:p>
          <w:p w:rsidR="005644D2" w:rsidRPr="007B5604" w:rsidRDefault="005644D2" w:rsidP="001C2830">
            <w:pPr>
              <w:rPr>
                <w:rFonts w:ascii="Arial" w:hAnsi="Arial" w:cs="Arial"/>
                <w:i/>
                <w:szCs w:val="24"/>
              </w:rPr>
            </w:pPr>
            <w:r w:rsidRPr="007B5604">
              <w:rPr>
                <w:rFonts w:ascii="Arial" w:hAnsi="Arial" w:cs="Arial"/>
                <w:szCs w:val="24"/>
              </w:rPr>
              <w:t>Readings as Assigned</w:t>
            </w:r>
          </w:p>
        </w:tc>
      </w:tr>
    </w:tbl>
    <w:p w:rsidR="005644D2" w:rsidRPr="007B5604" w:rsidRDefault="005644D2" w:rsidP="005644D2">
      <w:pPr>
        <w:rPr>
          <w:rFonts w:ascii="Arial" w:hAnsi="Arial" w:cs="Arial"/>
          <w:szCs w:val="24"/>
        </w:rPr>
      </w:pPr>
    </w:p>
    <w:p w:rsidR="005644D2" w:rsidRPr="007B5604" w:rsidRDefault="005644D2" w:rsidP="005644D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5644D2" w:rsidRPr="007B5604" w:rsidTr="001C2830">
        <w:trPr>
          <w:cantSplit/>
        </w:trPr>
        <w:tc>
          <w:tcPr>
            <w:tcW w:w="675" w:type="dxa"/>
          </w:tcPr>
          <w:p w:rsidR="005644D2" w:rsidRPr="007B5604" w:rsidRDefault="005644D2" w:rsidP="001C2830">
            <w:pPr>
              <w:rPr>
                <w:rFonts w:ascii="Arial" w:hAnsi="Arial" w:cs="Arial"/>
                <w:b/>
                <w:szCs w:val="24"/>
              </w:rPr>
            </w:pPr>
            <w:r w:rsidRPr="007B5604">
              <w:rPr>
                <w:rFonts w:ascii="Arial" w:hAnsi="Arial" w:cs="Arial"/>
                <w:b/>
                <w:szCs w:val="24"/>
              </w:rPr>
              <w:t>V.</w:t>
            </w:r>
          </w:p>
        </w:tc>
        <w:tc>
          <w:tcPr>
            <w:tcW w:w="8181" w:type="dxa"/>
          </w:tcPr>
          <w:p w:rsidR="005644D2" w:rsidRPr="007B5604" w:rsidRDefault="005644D2" w:rsidP="001C2830">
            <w:pPr>
              <w:rPr>
                <w:rFonts w:ascii="Arial" w:hAnsi="Arial" w:cs="Arial"/>
                <w:b/>
                <w:szCs w:val="24"/>
              </w:rPr>
            </w:pPr>
            <w:r w:rsidRPr="007B5604">
              <w:rPr>
                <w:rFonts w:ascii="Arial" w:hAnsi="Arial" w:cs="Arial"/>
                <w:b/>
                <w:szCs w:val="24"/>
              </w:rPr>
              <w:t>EVALUATION PROCESS/GRADING SYSTEM:</w:t>
            </w:r>
          </w:p>
          <w:p w:rsidR="005644D2" w:rsidRPr="007B5604" w:rsidRDefault="005644D2" w:rsidP="001C2830">
            <w:pPr>
              <w:rPr>
                <w:rFonts w:ascii="Arial" w:hAnsi="Arial" w:cs="Arial"/>
                <w:b/>
                <w:szCs w:val="24"/>
              </w:rPr>
            </w:pPr>
          </w:p>
          <w:p w:rsidR="005644D2" w:rsidRPr="007B5604" w:rsidRDefault="005644D2" w:rsidP="001C2830">
            <w:pPr>
              <w:rPr>
                <w:rFonts w:ascii="Arial" w:hAnsi="Arial" w:cs="Arial"/>
                <w:i/>
                <w:szCs w:val="24"/>
              </w:rPr>
            </w:pPr>
            <w:r w:rsidRPr="007B5604">
              <w:rPr>
                <w:rFonts w:ascii="Arial" w:hAnsi="Arial" w:cs="Arial"/>
                <w:i/>
                <w:szCs w:val="24"/>
              </w:rPr>
              <w:t xml:space="preserve">Assignment #1 – </w:t>
            </w:r>
            <w:r>
              <w:rPr>
                <w:rFonts w:ascii="Arial" w:hAnsi="Arial" w:cs="Arial"/>
                <w:i/>
                <w:szCs w:val="24"/>
              </w:rPr>
              <w:t>30% Resume</w:t>
            </w:r>
          </w:p>
          <w:p w:rsidR="005644D2" w:rsidRPr="007B5604" w:rsidRDefault="005644D2" w:rsidP="001C2830">
            <w:pPr>
              <w:rPr>
                <w:rFonts w:ascii="Arial" w:hAnsi="Arial" w:cs="Arial"/>
                <w:i/>
                <w:szCs w:val="24"/>
              </w:rPr>
            </w:pPr>
            <w:r w:rsidRPr="007B5604">
              <w:rPr>
                <w:rFonts w:ascii="Arial" w:hAnsi="Arial" w:cs="Arial"/>
                <w:i/>
                <w:szCs w:val="24"/>
              </w:rPr>
              <w:t xml:space="preserve">Assignment #2 </w:t>
            </w:r>
            <w:r>
              <w:rPr>
                <w:rFonts w:ascii="Arial" w:hAnsi="Arial" w:cs="Arial"/>
                <w:i/>
                <w:szCs w:val="24"/>
              </w:rPr>
              <w:t xml:space="preserve">– 15% Professionalism </w:t>
            </w:r>
          </w:p>
          <w:p w:rsidR="005644D2" w:rsidRPr="007B5604" w:rsidRDefault="005644D2" w:rsidP="001C2830">
            <w:pPr>
              <w:rPr>
                <w:rFonts w:ascii="Arial" w:hAnsi="Arial" w:cs="Arial"/>
                <w:i/>
                <w:szCs w:val="24"/>
              </w:rPr>
            </w:pPr>
            <w:r w:rsidRPr="007B5604">
              <w:rPr>
                <w:rFonts w:ascii="Arial" w:hAnsi="Arial" w:cs="Arial"/>
                <w:i/>
                <w:szCs w:val="24"/>
              </w:rPr>
              <w:t xml:space="preserve">Assignment #3 – </w:t>
            </w:r>
            <w:r>
              <w:rPr>
                <w:rFonts w:ascii="Arial" w:hAnsi="Arial" w:cs="Arial"/>
                <w:i/>
                <w:szCs w:val="24"/>
              </w:rPr>
              <w:t>10% Conflict Management</w:t>
            </w:r>
          </w:p>
          <w:p w:rsidR="005644D2" w:rsidRDefault="005644D2" w:rsidP="001C2830">
            <w:pPr>
              <w:rPr>
                <w:rFonts w:ascii="Arial" w:hAnsi="Arial" w:cs="Arial"/>
                <w:i/>
                <w:szCs w:val="24"/>
              </w:rPr>
            </w:pPr>
            <w:r w:rsidRPr="007B5604">
              <w:rPr>
                <w:rFonts w:ascii="Arial" w:hAnsi="Arial" w:cs="Arial"/>
                <w:i/>
                <w:szCs w:val="24"/>
              </w:rPr>
              <w:t xml:space="preserve">Assignment #4 – </w:t>
            </w:r>
            <w:r>
              <w:rPr>
                <w:rFonts w:ascii="Arial" w:hAnsi="Arial" w:cs="Arial"/>
                <w:i/>
                <w:szCs w:val="24"/>
              </w:rPr>
              <w:t>25% Interview</w:t>
            </w:r>
          </w:p>
          <w:p w:rsidR="005644D2" w:rsidRDefault="005644D2" w:rsidP="001C2830">
            <w:pPr>
              <w:rPr>
                <w:rFonts w:ascii="Arial" w:hAnsi="Arial" w:cs="Arial"/>
                <w:i/>
                <w:szCs w:val="24"/>
              </w:rPr>
            </w:pPr>
            <w:r>
              <w:rPr>
                <w:rFonts w:ascii="Arial" w:hAnsi="Arial" w:cs="Arial"/>
                <w:i/>
                <w:szCs w:val="24"/>
              </w:rPr>
              <w:t>Assignment #5 – 15% Learning Plan</w:t>
            </w:r>
          </w:p>
          <w:p w:rsidR="005644D2" w:rsidRPr="007B5604" w:rsidRDefault="005644D2" w:rsidP="001C2830">
            <w:pPr>
              <w:rPr>
                <w:rFonts w:ascii="Arial" w:hAnsi="Arial" w:cs="Arial"/>
                <w:i/>
                <w:szCs w:val="24"/>
              </w:rPr>
            </w:pPr>
            <w:r>
              <w:rPr>
                <w:rFonts w:ascii="Arial" w:hAnsi="Arial" w:cs="Arial"/>
                <w:i/>
                <w:szCs w:val="24"/>
              </w:rPr>
              <w:t>*Participation Mark – 5% (refer to special notes under attendance)</w:t>
            </w:r>
          </w:p>
          <w:p w:rsidR="005644D2" w:rsidRPr="007B5604" w:rsidRDefault="005644D2" w:rsidP="001C2830">
            <w:pPr>
              <w:rPr>
                <w:rFonts w:cs="Arial"/>
                <w:szCs w:val="24"/>
              </w:rPr>
            </w:pPr>
          </w:p>
        </w:tc>
      </w:tr>
    </w:tbl>
    <w:p w:rsidR="005644D2" w:rsidRPr="007B5604" w:rsidRDefault="005644D2" w:rsidP="005644D2">
      <w:pPr>
        <w:rPr>
          <w:rFonts w:ascii="Arial" w:hAnsi="Arial" w:cs="Arial"/>
          <w:szCs w:val="24"/>
        </w:rPr>
      </w:pPr>
      <w:r w:rsidRPr="007B5604">
        <w:rPr>
          <w:rFonts w:ascii="Arial" w:hAnsi="Arial" w:cs="Arial"/>
          <w:szCs w:val="24"/>
        </w:rPr>
        <w:br w:type="page"/>
      </w:r>
    </w:p>
    <w:tbl>
      <w:tblPr>
        <w:tblW w:w="0" w:type="auto"/>
        <w:tblLayout w:type="fixed"/>
        <w:tblLook w:val="0000" w:firstRow="0" w:lastRow="0" w:firstColumn="0" w:lastColumn="0" w:noHBand="0" w:noVBand="0"/>
      </w:tblPr>
      <w:tblGrid>
        <w:gridCol w:w="675"/>
        <w:gridCol w:w="1701"/>
        <w:gridCol w:w="4678"/>
        <w:gridCol w:w="1802"/>
      </w:tblGrid>
      <w:tr w:rsidR="005644D2" w:rsidRPr="007B5604" w:rsidTr="001C2830">
        <w:trPr>
          <w:cantSplit/>
        </w:trPr>
        <w:tc>
          <w:tcPr>
            <w:tcW w:w="675" w:type="dxa"/>
          </w:tcPr>
          <w:p w:rsidR="005644D2" w:rsidRPr="007B5604" w:rsidRDefault="005644D2" w:rsidP="001C2830">
            <w:pPr>
              <w:pStyle w:val="EnvelopeReturn"/>
              <w:rPr>
                <w:rFonts w:cs="Arial"/>
                <w:szCs w:val="24"/>
              </w:rPr>
            </w:pPr>
          </w:p>
        </w:tc>
        <w:tc>
          <w:tcPr>
            <w:tcW w:w="8181" w:type="dxa"/>
            <w:gridSpan w:val="3"/>
          </w:tcPr>
          <w:p w:rsidR="005644D2" w:rsidRPr="007B5604" w:rsidRDefault="005644D2" w:rsidP="001C2830">
            <w:pPr>
              <w:rPr>
                <w:rFonts w:ascii="Arial" w:hAnsi="Arial" w:cs="Arial"/>
                <w:szCs w:val="24"/>
              </w:rPr>
            </w:pPr>
            <w:r w:rsidRPr="007B5604">
              <w:rPr>
                <w:rFonts w:ascii="Arial" w:hAnsi="Arial" w:cs="Arial"/>
                <w:szCs w:val="24"/>
              </w:rPr>
              <w:t>The following semester grades will be assigned to students:</w:t>
            </w:r>
          </w:p>
        </w:tc>
      </w:tr>
      <w:tr w:rsidR="005644D2" w:rsidRPr="007B5604" w:rsidTr="001C2830">
        <w:tc>
          <w:tcPr>
            <w:tcW w:w="675" w:type="dxa"/>
          </w:tcPr>
          <w:p w:rsidR="005644D2" w:rsidRPr="007B5604" w:rsidRDefault="005644D2" w:rsidP="001C2830">
            <w:pPr>
              <w:rPr>
                <w:rFonts w:ascii="Arial" w:hAnsi="Arial" w:cs="Arial"/>
                <w:szCs w:val="24"/>
              </w:rPr>
            </w:pPr>
          </w:p>
        </w:tc>
        <w:tc>
          <w:tcPr>
            <w:tcW w:w="1701" w:type="dxa"/>
          </w:tcPr>
          <w:p w:rsidR="005644D2" w:rsidRPr="007B5604" w:rsidRDefault="005644D2" w:rsidP="001C2830">
            <w:pPr>
              <w:jc w:val="center"/>
              <w:rPr>
                <w:rFonts w:ascii="Arial" w:hAnsi="Arial" w:cs="Arial"/>
                <w:iCs/>
                <w:szCs w:val="24"/>
              </w:rPr>
            </w:pPr>
          </w:p>
          <w:p w:rsidR="005644D2" w:rsidRPr="007B5604" w:rsidRDefault="005644D2" w:rsidP="001C2830">
            <w:pPr>
              <w:pStyle w:val="Heading2"/>
              <w:rPr>
                <w:rFonts w:ascii="Arial" w:hAnsi="Arial" w:cs="Arial"/>
                <w:b w:val="0"/>
                <w:szCs w:val="24"/>
                <w:u w:val="single"/>
              </w:rPr>
            </w:pPr>
            <w:r w:rsidRPr="007B5604">
              <w:rPr>
                <w:rFonts w:ascii="Arial" w:hAnsi="Arial" w:cs="Arial"/>
                <w:b w:val="0"/>
                <w:szCs w:val="24"/>
                <w:u w:val="single"/>
              </w:rPr>
              <w:t>Grade</w:t>
            </w:r>
          </w:p>
        </w:tc>
        <w:tc>
          <w:tcPr>
            <w:tcW w:w="4678" w:type="dxa"/>
          </w:tcPr>
          <w:p w:rsidR="005644D2" w:rsidRPr="007B5604" w:rsidRDefault="005644D2" w:rsidP="001C2830">
            <w:pPr>
              <w:jc w:val="center"/>
              <w:rPr>
                <w:rFonts w:ascii="Arial" w:hAnsi="Arial" w:cs="Arial"/>
                <w:iCs/>
                <w:szCs w:val="24"/>
              </w:rPr>
            </w:pPr>
          </w:p>
          <w:p w:rsidR="005644D2" w:rsidRPr="007B5604" w:rsidRDefault="005644D2" w:rsidP="001C2830">
            <w:pPr>
              <w:pStyle w:val="Heading1"/>
              <w:rPr>
                <w:rFonts w:ascii="Arial" w:hAnsi="Arial" w:cs="Arial"/>
                <w:b w:val="0"/>
                <w:szCs w:val="24"/>
              </w:rPr>
            </w:pPr>
            <w:r w:rsidRPr="007B5604">
              <w:rPr>
                <w:rFonts w:ascii="Arial" w:hAnsi="Arial" w:cs="Arial"/>
                <w:b w:val="0"/>
                <w:szCs w:val="24"/>
              </w:rPr>
              <w:t>Definition</w:t>
            </w:r>
          </w:p>
        </w:tc>
        <w:tc>
          <w:tcPr>
            <w:tcW w:w="1802" w:type="dxa"/>
          </w:tcPr>
          <w:p w:rsidR="005644D2" w:rsidRPr="007B5604" w:rsidRDefault="005644D2" w:rsidP="001C2830">
            <w:pPr>
              <w:jc w:val="center"/>
              <w:rPr>
                <w:rFonts w:ascii="Arial" w:hAnsi="Arial" w:cs="Arial"/>
                <w:iCs/>
                <w:szCs w:val="24"/>
              </w:rPr>
            </w:pPr>
            <w:r w:rsidRPr="007B5604">
              <w:rPr>
                <w:rFonts w:ascii="Arial" w:hAnsi="Arial" w:cs="Arial"/>
                <w:iCs/>
                <w:szCs w:val="24"/>
              </w:rPr>
              <w:t xml:space="preserve">Grade Point </w:t>
            </w:r>
            <w:r w:rsidRPr="007B5604">
              <w:rPr>
                <w:rFonts w:ascii="Arial" w:hAnsi="Arial" w:cs="Arial"/>
                <w:iCs/>
                <w:szCs w:val="24"/>
                <w:u w:val="single"/>
              </w:rPr>
              <w:t>Equivalent</w:t>
            </w:r>
          </w:p>
        </w:tc>
      </w:tr>
      <w:tr w:rsidR="005644D2" w:rsidRPr="007B5604" w:rsidTr="001C2830">
        <w:trPr>
          <w:cantSplit/>
        </w:trPr>
        <w:tc>
          <w:tcPr>
            <w:tcW w:w="675" w:type="dxa"/>
          </w:tcPr>
          <w:p w:rsidR="005644D2" w:rsidRPr="007B5604" w:rsidRDefault="005644D2" w:rsidP="001C2830">
            <w:pPr>
              <w:rPr>
                <w:rFonts w:ascii="Arial" w:hAnsi="Arial" w:cs="Arial"/>
                <w:szCs w:val="24"/>
              </w:rPr>
            </w:pPr>
          </w:p>
        </w:tc>
        <w:tc>
          <w:tcPr>
            <w:tcW w:w="1701" w:type="dxa"/>
          </w:tcPr>
          <w:p w:rsidR="005644D2" w:rsidRPr="007B5604" w:rsidRDefault="005644D2" w:rsidP="001C2830">
            <w:pPr>
              <w:rPr>
                <w:rFonts w:ascii="Arial" w:hAnsi="Arial" w:cs="Arial"/>
                <w:szCs w:val="24"/>
              </w:rPr>
            </w:pPr>
            <w:r w:rsidRPr="007B5604">
              <w:rPr>
                <w:rFonts w:ascii="Arial" w:hAnsi="Arial" w:cs="Arial"/>
                <w:szCs w:val="24"/>
              </w:rPr>
              <w:t>A+</w:t>
            </w:r>
          </w:p>
        </w:tc>
        <w:tc>
          <w:tcPr>
            <w:tcW w:w="4678" w:type="dxa"/>
          </w:tcPr>
          <w:p w:rsidR="005644D2" w:rsidRPr="007B5604" w:rsidRDefault="005644D2" w:rsidP="001C2830">
            <w:pPr>
              <w:jc w:val="center"/>
              <w:rPr>
                <w:rFonts w:ascii="Arial" w:hAnsi="Arial" w:cs="Arial"/>
                <w:szCs w:val="24"/>
              </w:rPr>
            </w:pPr>
            <w:r w:rsidRPr="007B5604">
              <w:rPr>
                <w:rFonts w:ascii="Arial" w:hAnsi="Arial" w:cs="Arial"/>
                <w:szCs w:val="24"/>
              </w:rPr>
              <w:t>90 – 100%</w:t>
            </w:r>
          </w:p>
        </w:tc>
        <w:tc>
          <w:tcPr>
            <w:tcW w:w="1802" w:type="dxa"/>
            <w:vMerge w:val="restart"/>
            <w:vAlign w:val="center"/>
          </w:tcPr>
          <w:p w:rsidR="005644D2" w:rsidRPr="007B5604" w:rsidRDefault="005644D2" w:rsidP="001C2830">
            <w:pPr>
              <w:jc w:val="center"/>
              <w:rPr>
                <w:rFonts w:ascii="Arial" w:hAnsi="Arial" w:cs="Arial"/>
                <w:szCs w:val="24"/>
              </w:rPr>
            </w:pPr>
            <w:r w:rsidRPr="007B5604">
              <w:rPr>
                <w:rFonts w:ascii="Arial" w:hAnsi="Arial" w:cs="Arial"/>
                <w:szCs w:val="24"/>
              </w:rPr>
              <w:t>4.00</w:t>
            </w:r>
          </w:p>
        </w:tc>
      </w:tr>
      <w:tr w:rsidR="005644D2" w:rsidRPr="007B5604" w:rsidTr="001C2830">
        <w:trPr>
          <w:cantSplit/>
        </w:trPr>
        <w:tc>
          <w:tcPr>
            <w:tcW w:w="675" w:type="dxa"/>
          </w:tcPr>
          <w:p w:rsidR="005644D2" w:rsidRPr="007B5604" w:rsidRDefault="005644D2" w:rsidP="001C2830">
            <w:pPr>
              <w:rPr>
                <w:rFonts w:ascii="Arial" w:hAnsi="Arial" w:cs="Arial"/>
                <w:szCs w:val="24"/>
              </w:rPr>
            </w:pPr>
          </w:p>
        </w:tc>
        <w:tc>
          <w:tcPr>
            <w:tcW w:w="1701" w:type="dxa"/>
          </w:tcPr>
          <w:p w:rsidR="005644D2" w:rsidRPr="007B5604" w:rsidRDefault="005644D2" w:rsidP="001C2830">
            <w:pPr>
              <w:rPr>
                <w:rFonts w:ascii="Arial" w:hAnsi="Arial" w:cs="Arial"/>
                <w:szCs w:val="24"/>
              </w:rPr>
            </w:pPr>
            <w:r w:rsidRPr="007B5604">
              <w:rPr>
                <w:rFonts w:ascii="Arial" w:hAnsi="Arial" w:cs="Arial"/>
                <w:szCs w:val="24"/>
              </w:rPr>
              <w:t>A</w:t>
            </w:r>
          </w:p>
        </w:tc>
        <w:tc>
          <w:tcPr>
            <w:tcW w:w="4678" w:type="dxa"/>
          </w:tcPr>
          <w:p w:rsidR="005644D2" w:rsidRPr="007B5604" w:rsidRDefault="005644D2" w:rsidP="001C2830">
            <w:pPr>
              <w:jc w:val="center"/>
              <w:rPr>
                <w:rFonts w:ascii="Arial" w:hAnsi="Arial" w:cs="Arial"/>
                <w:szCs w:val="24"/>
              </w:rPr>
            </w:pPr>
            <w:r w:rsidRPr="007B5604">
              <w:rPr>
                <w:rFonts w:ascii="Arial" w:hAnsi="Arial" w:cs="Arial"/>
                <w:szCs w:val="24"/>
              </w:rPr>
              <w:t>80 – 89%</w:t>
            </w:r>
          </w:p>
        </w:tc>
        <w:tc>
          <w:tcPr>
            <w:tcW w:w="1802" w:type="dxa"/>
            <w:vMerge/>
          </w:tcPr>
          <w:p w:rsidR="005644D2" w:rsidRPr="007B5604" w:rsidRDefault="005644D2" w:rsidP="001C2830">
            <w:pPr>
              <w:jc w:val="center"/>
              <w:rPr>
                <w:rFonts w:ascii="Arial" w:hAnsi="Arial" w:cs="Arial"/>
                <w:szCs w:val="24"/>
              </w:rPr>
            </w:pPr>
          </w:p>
        </w:tc>
      </w:tr>
      <w:tr w:rsidR="005644D2" w:rsidRPr="007B5604" w:rsidTr="001C2830">
        <w:tc>
          <w:tcPr>
            <w:tcW w:w="675" w:type="dxa"/>
          </w:tcPr>
          <w:p w:rsidR="005644D2" w:rsidRPr="007B5604" w:rsidRDefault="005644D2" w:rsidP="001C2830">
            <w:pPr>
              <w:rPr>
                <w:rFonts w:ascii="Arial" w:hAnsi="Arial" w:cs="Arial"/>
                <w:szCs w:val="24"/>
              </w:rPr>
            </w:pPr>
          </w:p>
        </w:tc>
        <w:tc>
          <w:tcPr>
            <w:tcW w:w="1701" w:type="dxa"/>
          </w:tcPr>
          <w:p w:rsidR="005644D2" w:rsidRPr="007B5604" w:rsidRDefault="005644D2" w:rsidP="001C2830">
            <w:pPr>
              <w:rPr>
                <w:rFonts w:ascii="Arial" w:hAnsi="Arial" w:cs="Arial"/>
                <w:szCs w:val="24"/>
              </w:rPr>
            </w:pPr>
            <w:r w:rsidRPr="007B5604">
              <w:rPr>
                <w:rFonts w:ascii="Arial" w:hAnsi="Arial" w:cs="Arial"/>
                <w:szCs w:val="24"/>
              </w:rPr>
              <w:t>B</w:t>
            </w:r>
          </w:p>
        </w:tc>
        <w:tc>
          <w:tcPr>
            <w:tcW w:w="4678" w:type="dxa"/>
          </w:tcPr>
          <w:p w:rsidR="005644D2" w:rsidRPr="007B5604" w:rsidRDefault="005644D2" w:rsidP="001C2830">
            <w:pPr>
              <w:jc w:val="center"/>
              <w:rPr>
                <w:rFonts w:ascii="Arial" w:hAnsi="Arial" w:cs="Arial"/>
                <w:szCs w:val="24"/>
              </w:rPr>
            </w:pPr>
            <w:r w:rsidRPr="007B5604">
              <w:rPr>
                <w:rFonts w:ascii="Arial" w:hAnsi="Arial" w:cs="Arial"/>
                <w:szCs w:val="24"/>
              </w:rPr>
              <w:t>70 - 79%</w:t>
            </w:r>
          </w:p>
        </w:tc>
        <w:tc>
          <w:tcPr>
            <w:tcW w:w="1802" w:type="dxa"/>
          </w:tcPr>
          <w:p w:rsidR="005644D2" w:rsidRPr="007B5604" w:rsidRDefault="005644D2" w:rsidP="001C2830">
            <w:pPr>
              <w:jc w:val="center"/>
              <w:rPr>
                <w:rFonts w:ascii="Arial" w:hAnsi="Arial" w:cs="Arial"/>
                <w:szCs w:val="24"/>
              </w:rPr>
            </w:pPr>
            <w:r w:rsidRPr="007B5604">
              <w:rPr>
                <w:rFonts w:ascii="Arial" w:hAnsi="Arial" w:cs="Arial"/>
                <w:szCs w:val="24"/>
              </w:rPr>
              <w:t>3.00</w:t>
            </w:r>
          </w:p>
        </w:tc>
      </w:tr>
      <w:tr w:rsidR="005644D2" w:rsidRPr="007B5604" w:rsidTr="001C2830">
        <w:tc>
          <w:tcPr>
            <w:tcW w:w="675" w:type="dxa"/>
          </w:tcPr>
          <w:p w:rsidR="005644D2" w:rsidRPr="007B5604" w:rsidRDefault="005644D2" w:rsidP="001C2830">
            <w:pPr>
              <w:rPr>
                <w:rFonts w:ascii="Arial" w:hAnsi="Arial" w:cs="Arial"/>
                <w:szCs w:val="24"/>
              </w:rPr>
            </w:pPr>
          </w:p>
        </w:tc>
        <w:tc>
          <w:tcPr>
            <w:tcW w:w="1701" w:type="dxa"/>
          </w:tcPr>
          <w:p w:rsidR="005644D2" w:rsidRPr="007B5604" w:rsidRDefault="005644D2" w:rsidP="001C2830">
            <w:pPr>
              <w:rPr>
                <w:rFonts w:ascii="Arial" w:hAnsi="Arial" w:cs="Arial"/>
                <w:szCs w:val="24"/>
              </w:rPr>
            </w:pPr>
            <w:r w:rsidRPr="007B5604">
              <w:rPr>
                <w:rFonts w:ascii="Arial" w:hAnsi="Arial" w:cs="Arial"/>
                <w:szCs w:val="24"/>
              </w:rPr>
              <w:t>C</w:t>
            </w:r>
          </w:p>
        </w:tc>
        <w:tc>
          <w:tcPr>
            <w:tcW w:w="4678" w:type="dxa"/>
          </w:tcPr>
          <w:p w:rsidR="005644D2" w:rsidRPr="007B5604" w:rsidRDefault="005644D2" w:rsidP="001C2830">
            <w:pPr>
              <w:jc w:val="center"/>
              <w:rPr>
                <w:rFonts w:ascii="Arial" w:hAnsi="Arial" w:cs="Arial"/>
                <w:szCs w:val="24"/>
              </w:rPr>
            </w:pPr>
            <w:r w:rsidRPr="007B5604">
              <w:rPr>
                <w:rFonts w:ascii="Arial" w:hAnsi="Arial" w:cs="Arial"/>
                <w:szCs w:val="24"/>
              </w:rPr>
              <w:t>60 - 69%</w:t>
            </w:r>
          </w:p>
        </w:tc>
        <w:tc>
          <w:tcPr>
            <w:tcW w:w="1802" w:type="dxa"/>
          </w:tcPr>
          <w:p w:rsidR="005644D2" w:rsidRPr="007B5604" w:rsidRDefault="005644D2" w:rsidP="001C2830">
            <w:pPr>
              <w:jc w:val="center"/>
              <w:rPr>
                <w:rFonts w:ascii="Arial" w:hAnsi="Arial" w:cs="Arial"/>
                <w:szCs w:val="24"/>
              </w:rPr>
            </w:pPr>
            <w:r w:rsidRPr="007B5604">
              <w:rPr>
                <w:rFonts w:ascii="Arial" w:hAnsi="Arial" w:cs="Arial"/>
                <w:szCs w:val="24"/>
              </w:rPr>
              <w:t>2.00</w:t>
            </w:r>
          </w:p>
        </w:tc>
      </w:tr>
      <w:tr w:rsidR="005644D2" w:rsidRPr="007B5604" w:rsidTr="001C2830">
        <w:tc>
          <w:tcPr>
            <w:tcW w:w="675" w:type="dxa"/>
          </w:tcPr>
          <w:p w:rsidR="005644D2" w:rsidRPr="007B5604" w:rsidRDefault="005644D2" w:rsidP="001C2830">
            <w:pPr>
              <w:rPr>
                <w:rFonts w:ascii="Arial" w:hAnsi="Arial" w:cs="Arial"/>
                <w:szCs w:val="24"/>
              </w:rPr>
            </w:pPr>
          </w:p>
        </w:tc>
        <w:tc>
          <w:tcPr>
            <w:tcW w:w="1701" w:type="dxa"/>
          </w:tcPr>
          <w:p w:rsidR="005644D2" w:rsidRPr="007B5604" w:rsidRDefault="005644D2" w:rsidP="001C2830">
            <w:pPr>
              <w:rPr>
                <w:rFonts w:ascii="Arial" w:hAnsi="Arial" w:cs="Arial"/>
                <w:szCs w:val="24"/>
              </w:rPr>
            </w:pPr>
            <w:r w:rsidRPr="007B5604">
              <w:rPr>
                <w:rFonts w:ascii="Arial" w:hAnsi="Arial" w:cs="Arial"/>
                <w:szCs w:val="24"/>
              </w:rPr>
              <w:t>D</w:t>
            </w:r>
          </w:p>
        </w:tc>
        <w:tc>
          <w:tcPr>
            <w:tcW w:w="4678" w:type="dxa"/>
          </w:tcPr>
          <w:p w:rsidR="005644D2" w:rsidRPr="007B5604" w:rsidRDefault="005644D2" w:rsidP="001C2830">
            <w:pPr>
              <w:jc w:val="center"/>
              <w:rPr>
                <w:rFonts w:ascii="Arial" w:hAnsi="Arial" w:cs="Arial"/>
                <w:szCs w:val="24"/>
              </w:rPr>
            </w:pPr>
            <w:r w:rsidRPr="007B5604">
              <w:rPr>
                <w:rFonts w:ascii="Arial" w:hAnsi="Arial" w:cs="Arial"/>
                <w:szCs w:val="24"/>
              </w:rPr>
              <w:t>50 – 59%</w:t>
            </w:r>
          </w:p>
        </w:tc>
        <w:tc>
          <w:tcPr>
            <w:tcW w:w="1802" w:type="dxa"/>
          </w:tcPr>
          <w:p w:rsidR="005644D2" w:rsidRPr="007B5604" w:rsidRDefault="005644D2" w:rsidP="001C2830">
            <w:pPr>
              <w:jc w:val="center"/>
              <w:rPr>
                <w:rFonts w:ascii="Arial" w:hAnsi="Arial" w:cs="Arial"/>
                <w:szCs w:val="24"/>
              </w:rPr>
            </w:pPr>
            <w:r w:rsidRPr="007B5604">
              <w:rPr>
                <w:rFonts w:ascii="Arial" w:hAnsi="Arial" w:cs="Arial"/>
                <w:szCs w:val="24"/>
              </w:rPr>
              <w:t>1.00</w:t>
            </w:r>
          </w:p>
        </w:tc>
      </w:tr>
      <w:tr w:rsidR="005644D2" w:rsidRPr="007B5604" w:rsidTr="001C2830">
        <w:tc>
          <w:tcPr>
            <w:tcW w:w="675" w:type="dxa"/>
          </w:tcPr>
          <w:p w:rsidR="005644D2" w:rsidRPr="007B5604" w:rsidRDefault="005644D2" w:rsidP="001C2830">
            <w:pPr>
              <w:rPr>
                <w:rFonts w:ascii="Arial" w:hAnsi="Arial" w:cs="Arial"/>
                <w:szCs w:val="24"/>
              </w:rPr>
            </w:pPr>
          </w:p>
        </w:tc>
        <w:tc>
          <w:tcPr>
            <w:tcW w:w="1701" w:type="dxa"/>
          </w:tcPr>
          <w:p w:rsidR="005644D2" w:rsidRPr="007B5604" w:rsidRDefault="005644D2" w:rsidP="001C2830">
            <w:pPr>
              <w:rPr>
                <w:rFonts w:ascii="Arial" w:hAnsi="Arial" w:cs="Arial"/>
                <w:szCs w:val="24"/>
              </w:rPr>
            </w:pPr>
            <w:r w:rsidRPr="007B5604">
              <w:rPr>
                <w:rFonts w:ascii="Arial" w:hAnsi="Arial" w:cs="Arial"/>
                <w:szCs w:val="24"/>
              </w:rPr>
              <w:t>F (Fail)</w:t>
            </w:r>
          </w:p>
        </w:tc>
        <w:tc>
          <w:tcPr>
            <w:tcW w:w="4678" w:type="dxa"/>
          </w:tcPr>
          <w:p w:rsidR="005644D2" w:rsidRPr="007B5604" w:rsidRDefault="005644D2" w:rsidP="001C2830">
            <w:pPr>
              <w:jc w:val="center"/>
              <w:rPr>
                <w:rFonts w:ascii="Arial" w:hAnsi="Arial" w:cs="Arial"/>
                <w:szCs w:val="24"/>
              </w:rPr>
            </w:pPr>
            <w:r w:rsidRPr="007B5604">
              <w:rPr>
                <w:rFonts w:ascii="Arial" w:hAnsi="Arial" w:cs="Arial"/>
                <w:szCs w:val="24"/>
              </w:rPr>
              <w:t>49% and below</w:t>
            </w:r>
          </w:p>
        </w:tc>
        <w:tc>
          <w:tcPr>
            <w:tcW w:w="1802" w:type="dxa"/>
          </w:tcPr>
          <w:p w:rsidR="005644D2" w:rsidRPr="007B5604" w:rsidRDefault="005644D2" w:rsidP="001C2830">
            <w:pPr>
              <w:jc w:val="center"/>
              <w:rPr>
                <w:rFonts w:ascii="Arial" w:hAnsi="Arial" w:cs="Arial"/>
                <w:szCs w:val="24"/>
              </w:rPr>
            </w:pPr>
            <w:r w:rsidRPr="007B5604">
              <w:rPr>
                <w:rFonts w:ascii="Arial" w:hAnsi="Arial" w:cs="Arial"/>
                <w:szCs w:val="24"/>
              </w:rPr>
              <w:t>0.00</w:t>
            </w:r>
          </w:p>
        </w:tc>
      </w:tr>
      <w:tr w:rsidR="005644D2" w:rsidRPr="007B5604" w:rsidTr="001C2830">
        <w:tc>
          <w:tcPr>
            <w:tcW w:w="675" w:type="dxa"/>
          </w:tcPr>
          <w:p w:rsidR="005644D2" w:rsidRPr="007B5604" w:rsidRDefault="005644D2" w:rsidP="001C2830">
            <w:pPr>
              <w:rPr>
                <w:rFonts w:ascii="Arial" w:hAnsi="Arial" w:cs="Arial"/>
                <w:szCs w:val="24"/>
              </w:rPr>
            </w:pPr>
          </w:p>
        </w:tc>
        <w:tc>
          <w:tcPr>
            <w:tcW w:w="1701" w:type="dxa"/>
          </w:tcPr>
          <w:p w:rsidR="005644D2" w:rsidRPr="007B5604" w:rsidRDefault="005644D2" w:rsidP="001C2830">
            <w:pPr>
              <w:rPr>
                <w:rFonts w:ascii="Arial" w:hAnsi="Arial" w:cs="Arial"/>
                <w:szCs w:val="24"/>
              </w:rPr>
            </w:pPr>
          </w:p>
        </w:tc>
        <w:tc>
          <w:tcPr>
            <w:tcW w:w="4678" w:type="dxa"/>
          </w:tcPr>
          <w:p w:rsidR="005644D2" w:rsidRPr="007B5604" w:rsidRDefault="005644D2" w:rsidP="001C2830">
            <w:pPr>
              <w:rPr>
                <w:rFonts w:ascii="Arial" w:hAnsi="Arial" w:cs="Arial"/>
                <w:szCs w:val="24"/>
              </w:rPr>
            </w:pPr>
          </w:p>
        </w:tc>
        <w:tc>
          <w:tcPr>
            <w:tcW w:w="1802" w:type="dxa"/>
          </w:tcPr>
          <w:p w:rsidR="005644D2" w:rsidRPr="007B5604" w:rsidRDefault="005644D2" w:rsidP="001C2830">
            <w:pPr>
              <w:jc w:val="center"/>
              <w:rPr>
                <w:rFonts w:ascii="Arial" w:hAnsi="Arial" w:cs="Arial"/>
                <w:szCs w:val="24"/>
              </w:rPr>
            </w:pPr>
          </w:p>
        </w:tc>
      </w:tr>
      <w:tr w:rsidR="005644D2" w:rsidRPr="007B5604" w:rsidTr="001C2830">
        <w:tc>
          <w:tcPr>
            <w:tcW w:w="675" w:type="dxa"/>
          </w:tcPr>
          <w:p w:rsidR="005644D2" w:rsidRPr="007B5604" w:rsidRDefault="005644D2" w:rsidP="001C2830">
            <w:pPr>
              <w:rPr>
                <w:rFonts w:ascii="Arial" w:hAnsi="Arial" w:cs="Arial"/>
                <w:szCs w:val="24"/>
              </w:rPr>
            </w:pPr>
          </w:p>
        </w:tc>
        <w:tc>
          <w:tcPr>
            <w:tcW w:w="1701" w:type="dxa"/>
          </w:tcPr>
          <w:p w:rsidR="005644D2" w:rsidRPr="007B5604" w:rsidRDefault="005644D2" w:rsidP="001C2830">
            <w:pPr>
              <w:rPr>
                <w:rFonts w:ascii="Arial" w:hAnsi="Arial" w:cs="Arial"/>
                <w:szCs w:val="24"/>
              </w:rPr>
            </w:pPr>
            <w:r w:rsidRPr="007B5604">
              <w:rPr>
                <w:rFonts w:ascii="Arial" w:hAnsi="Arial" w:cs="Arial"/>
                <w:szCs w:val="24"/>
              </w:rPr>
              <w:t>CR (Credit)</w:t>
            </w:r>
          </w:p>
        </w:tc>
        <w:tc>
          <w:tcPr>
            <w:tcW w:w="4678" w:type="dxa"/>
          </w:tcPr>
          <w:p w:rsidR="005644D2" w:rsidRPr="007B5604" w:rsidRDefault="005644D2" w:rsidP="001C2830">
            <w:pPr>
              <w:rPr>
                <w:rFonts w:ascii="Arial" w:hAnsi="Arial" w:cs="Arial"/>
                <w:szCs w:val="24"/>
              </w:rPr>
            </w:pPr>
            <w:r w:rsidRPr="007B5604">
              <w:rPr>
                <w:rFonts w:ascii="Arial" w:hAnsi="Arial" w:cs="Arial"/>
                <w:szCs w:val="24"/>
              </w:rPr>
              <w:t>Credit for diploma requirements has been awarded.</w:t>
            </w:r>
          </w:p>
        </w:tc>
        <w:tc>
          <w:tcPr>
            <w:tcW w:w="1802" w:type="dxa"/>
          </w:tcPr>
          <w:p w:rsidR="005644D2" w:rsidRPr="007B5604" w:rsidRDefault="005644D2" w:rsidP="001C2830">
            <w:pPr>
              <w:jc w:val="center"/>
              <w:rPr>
                <w:rFonts w:ascii="Arial" w:hAnsi="Arial" w:cs="Arial"/>
                <w:szCs w:val="24"/>
              </w:rPr>
            </w:pPr>
          </w:p>
        </w:tc>
      </w:tr>
      <w:tr w:rsidR="005644D2" w:rsidRPr="007B5604" w:rsidTr="001C2830">
        <w:tc>
          <w:tcPr>
            <w:tcW w:w="675" w:type="dxa"/>
          </w:tcPr>
          <w:p w:rsidR="005644D2" w:rsidRPr="007B5604" w:rsidRDefault="005644D2" w:rsidP="001C2830">
            <w:pPr>
              <w:rPr>
                <w:rFonts w:ascii="Arial" w:hAnsi="Arial" w:cs="Arial"/>
                <w:szCs w:val="24"/>
              </w:rPr>
            </w:pPr>
          </w:p>
        </w:tc>
        <w:tc>
          <w:tcPr>
            <w:tcW w:w="1701" w:type="dxa"/>
          </w:tcPr>
          <w:p w:rsidR="005644D2" w:rsidRPr="007B5604" w:rsidRDefault="005644D2" w:rsidP="001C2830">
            <w:pPr>
              <w:rPr>
                <w:rFonts w:ascii="Arial" w:hAnsi="Arial" w:cs="Arial"/>
                <w:szCs w:val="24"/>
              </w:rPr>
            </w:pPr>
            <w:r w:rsidRPr="007B5604">
              <w:rPr>
                <w:rFonts w:ascii="Arial" w:hAnsi="Arial" w:cs="Arial"/>
                <w:szCs w:val="24"/>
              </w:rPr>
              <w:t>S</w:t>
            </w:r>
          </w:p>
        </w:tc>
        <w:tc>
          <w:tcPr>
            <w:tcW w:w="4678" w:type="dxa"/>
          </w:tcPr>
          <w:p w:rsidR="005644D2" w:rsidRPr="007B5604" w:rsidRDefault="005644D2" w:rsidP="001C2830">
            <w:pPr>
              <w:rPr>
                <w:rFonts w:ascii="Arial" w:hAnsi="Arial" w:cs="Arial"/>
                <w:szCs w:val="24"/>
              </w:rPr>
            </w:pPr>
            <w:r w:rsidRPr="007B5604">
              <w:rPr>
                <w:rFonts w:ascii="Arial" w:hAnsi="Arial" w:cs="Arial"/>
                <w:szCs w:val="24"/>
              </w:rPr>
              <w:t>Satisfactory achievement in field /clinical placement or non-graded subject area.</w:t>
            </w:r>
          </w:p>
        </w:tc>
        <w:tc>
          <w:tcPr>
            <w:tcW w:w="1802" w:type="dxa"/>
          </w:tcPr>
          <w:p w:rsidR="005644D2" w:rsidRPr="007B5604" w:rsidRDefault="005644D2" w:rsidP="001C2830">
            <w:pPr>
              <w:jc w:val="center"/>
              <w:rPr>
                <w:rFonts w:ascii="Arial" w:hAnsi="Arial" w:cs="Arial"/>
                <w:szCs w:val="24"/>
              </w:rPr>
            </w:pPr>
          </w:p>
        </w:tc>
      </w:tr>
      <w:tr w:rsidR="005644D2" w:rsidRPr="007B5604" w:rsidTr="001C2830">
        <w:tc>
          <w:tcPr>
            <w:tcW w:w="675" w:type="dxa"/>
          </w:tcPr>
          <w:p w:rsidR="005644D2" w:rsidRPr="007B5604" w:rsidRDefault="005644D2" w:rsidP="001C2830">
            <w:pPr>
              <w:rPr>
                <w:rFonts w:ascii="Arial" w:hAnsi="Arial" w:cs="Arial"/>
                <w:szCs w:val="24"/>
              </w:rPr>
            </w:pPr>
          </w:p>
        </w:tc>
        <w:tc>
          <w:tcPr>
            <w:tcW w:w="1701" w:type="dxa"/>
          </w:tcPr>
          <w:p w:rsidR="005644D2" w:rsidRPr="007B5604" w:rsidRDefault="005644D2" w:rsidP="001C2830">
            <w:pPr>
              <w:rPr>
                <w:rFonts w:ascii="Arial" w:hAnsi="Arial" w:cs="Arial"/>
                <w:szCs w:val="24"/>
              </w:rPr>
            </w:pPr>
            <w:r w:rsidRPr="007B5604">
              <w:rPr>
                <w:rFonts w:ascii="Arial" w:hAnsi="Arial" w:cs="Arial"/>
                <w:szCs w:val="24"/>
              </w:rPr>
              <w:t>U</w:t>
            </w:r>
          </w:p>
        </w:tc>
        <w:tc>
          <w:tcPr>
            <w:tcW w:w="4678" w:type="dxa"/>
          </w:tcPr>
          <w:p w:rsidR="005644D2" w:rsidRPr="007B5604" w:rsidRDefault="005644D2" w:rsidP="001C2830">
            <w:pPr>
              <w:rPr>
                <w:rFonts w:ascii="Arial" w:hAnsi="Arial" w:cs="Arial"/>
                <w:szCs w:val="24"/>
              </w:rPr>
            </w:pPr>
            <w:r w:rsidRPr="007B5604">
              <w:rPr>
                <w:rFonts w:ascii="Arial" w:hAnsi="Arial" w:cs="Arial"/>
                <w:szCs w:val="24"/>
              </w:rPr>
              <w:t>Unsatisfactory achievement in field/clinical placement or non-graded subject area.</w:t>
            </w:r>
          </w:p>
        </w:tc>
        <w:tc>
          <w:tcPr>
            <w:tcW w:w="1802" w:type="dxa"/>
          </w:tcPr>
          <w:p w:rsidR="005644D2" w:rsidRPr="007B5604" w:rsidRDefault="005644D2" w:rsidP="001C2830">
            <w:pPr>
              <w:jc w:val="center"/>
              <w:rPr>
                <w:rFonts w:ascii="Arial" w:hAnsi="Arial" w:cs="Arial"/>
                <w:szCs w:val="24"/>
              </w:rPr>
            </w:pPr>
          </w:p>
        </w:tc>
      </w:tr>
      <w:tr w:rsidR="005644D2" w:rsidRPr="007B5604" w:rsidTr="001C2830">
        <w:tc>
          <w:tcPr>
            <w:tcW w:w="675" w:type="dxa"/>
          </w:tcPr>
          <w:p w:rsidR="005644D2" w:rsidRPr="007B5604" w:rsidRDefault="005644D2" w:rsidP="001C2830">
            <w:pPr>
              <w:rPr>
                <w:rFonts w:ascii="Arial" w:hAnsi="Arial" w:cs="Arial"/>
                <w:szCs w:val="24"/>
              </w:rPr>
            </w:pPr>
          </w:p>
        </w:tc>
        <w:tc>
          <w:tcPr>
            <w:tcW w:w="1701" w:type="dxa"/>
          </w:tcPr>
          <w:p w:rsidR="005644D2" w:rsidRPr="007B5604" w:rsidRDefault="005644D2" w:rsidP="001C2830">
            <w:pPr>
              <w:rPr>
                <w:rFonts w:ascii="Arial" w:hAnsi="Arial" w:cs="Arial"/>
                <w:szCs w:val="24"/>
              </w:rPr>
            </w:pPr>
            <w:r w:rsidRPr="007B5604">
              <w:rPr>
                <w:rFonts w:ascii="Arial" w:hAnsi="Arial" w:cs="Arial"/>
                <w:szCs w:val="24"/>
              </w:rPr>
              <w:t>X</w:t>
            </w:r>
          </w:p>
        </w:tc>
        <w:tc>
          <w:tcPr>
            <w:tcW w:w="4678" w:type="dxa"/>
          </w:tcPr>
          <w:p w:rsidR="005644D2" w:rsidRPr="007B5604" w:rsidRDefault="005644D2" w:rsidP="001C2830">
            <w:pPr>
              <w:rPr>
                <w:rFonts w:ascii="Arial" w:hAnsi="Arial" w:cs="Arial"/>
                <w:szCs w:val="24"/>
              </w:rPr>
            </w:pPr>
            <w:r w:rsidRPr="007B5604">
              <w:rPr>
                <w:rFonts w:ascii="Arial" w:hAnsi="Arial" w:cs="Arial"/>
                <w:szCs w:val="24"/>
              </w:rPr>
              <w:t>A temporary grade limited to situations with extenuating circumstances giving a student additional time to complete the requirements for a course.</w:t>
            </w:r>
          </w:p>
        </w:tc>
        <w:tc>
          <w:tcPr>
            <w:tcW w:w="1802" w:type="dxa"/>
          </w:tcPr>
          <w:p w:rsidR="005644D2" w:rsidRPr="007B5604" w:rsidRDefault="005644D2" w:rsidP="001C2830">
            <w:pPr>
              <w:jc w:val="center"/>
              <w:rPr>
                <w:rFonts w:ascii="Arial" w:hAnsi="Arial" w:cs="Arial"/>
                <w:szCs w:val="24"/>
              </w:rPr>
            </w:pPr>
          </w:p>
        </w:tc>
      </w:tr>
      <w:tr w:rsidR="005644D2" w:rsidRPr="007B5604" w:rsidTr="001C2830">
        <w:tc>
          <w:tcPr>
            <w:tcW w:w="675" w:type="dxa"/>
          </w:tcPr>
          <w:p w:rsidR="005644D2" w:rsidRPr="007B5604" w:rsidRDefault="005644D2" w:rsidP="001C2830">
            <w:pPr>
              <w:rPr>
                <w:rFonts w:ascii="Arial" w:hAnsi="Arial" w:cs="Arial"/>
                <w:szCs w:val="24"/>
              </w:rPr>
            </w:pPr>
          </w:p>
        </w:tc>
        <w:tc>
          <w:tcPr>
            <w:tcW w:w="1701" w:type="dxa"/>
          </w:tcPr>
          <w:p w:rsidR="005644D2" w:rsidRPr="007B5604" w:rsidRDefault="005644D2" w:rsidP="001C2830">
            <w:pPr>
              <w:rPr>
                <w:rFonts w:ascii="Arial" w:hAnsi="Arial" w:cs="Arial"/>
                <w:szCs w:val="24"/>
              </w:rPr>
            </w:pPr>
            <w:r w:rsidRPr="007B5604">
              <w:rPr>
                <w:rFonts w:ascii="Arial" w:hAnsi="Arial" w:cs="Arial"/>
                <w:szCs w:val="24"/>
              </w:rPr>
              <w:t>NR</w:t>
            </w:r>
          </w:p>
        </w:tc>
        <w:tc>
          <w:tcPr>
            <w:tcW w:w="4678" w:type="dxa"/>
          </w:tcPr>
          <w:p w:rsidR="005644D2" w:rsidRPr="007B5604" w:rsidRDefault="005644D2" w:rsidP="001C2830">
            <w:pPr>
              <w:rPr>
                <w:rFonts w:ascii="Arial" w:hAnsi="Arial" w:cs="Arial"/>
                <w:szCs w:val="24"/>
              </w:rPr>
            </w:pPr>
            <w:r w:rsidRPr="007B5604">
              <w:rPr>
                <w:rFonts w:ascii="Arial" w:hAnsi="Arial" w:cs="Arial"/>
                <w:szCs w:val="24"/>
              </w:rPr>
              <w:t xml:space="preserve">Grade not reported to Registrar's office.  </w:t>
            </w:r>
          </w:p>
        </w:tc>
        <w:tc>
          <w:tcPr>
            <w:tcW w:w="1802" w:type="dxa"/>
          </w:tcPr>
          <w:p w:rsidR="005644D2" w:rsidRPr="007B5604" w:rsidRDefault="005644D2" w:rsidP="001C2830">
            <w:pPr>
              <w:jc w:val="center"/>
              <w:rPr>
                <w:rFonts w:ascii="Arial" w:hAnsi="Arial" w:cs="Arial"/>
                <w:szCs w:val="24"/>
              </w:rPr>
            </w:pPr>
          </w:p>
        </w:tc>
      </w:tr>
      <w:tr w:rsidR="005644D2" w:rsidRPr="007B5604" w:rsidTr="001C2830">
        <w:tc>
          <w:tcPr>
            <w:tcW w:w="675" w:type="dxa"/>
          </w:tcPr>
          <w:p w:rsidR="005644D2" w:rsidRPr="007B5604" w:rsidRDefault="005644D2" w:rsidP="001C2830">
            <w:pPr>
              <w:rPr>
                <w:rFonts w:ascii="Arial" w:hAnsi="Arial" w:cs="Arial"/>
                <w:szCs w:val="24"/>
              </w:rPr>
            </w:pPr>
          </w:p>
        </w:tc>
        <w:tc>
          <w:tcPr>
            <w:tcW w:w="1701" w:type="dxa"/>
          </w:tcPr>
          <w:p w:rsidR="005644D2" w:rsidRPr="007B5604" w:rsidRDefault="005644D2" w:rsidP="001C2830">
            <w:pPr>
              <w:rPr>
                <w:rFonts w:ascii="Arial" w:hAnsi="Arial" w:cs="Arial"/>
                <w:szCs w:val="24"/>
              </w:rPr>
            </w:pPr>
            <w:r w:rsidRPr="007B5604">
              <w:rPr>
                <w:rFonts w:ascii="Arial" w:hAnsi="Arial" w:cs="Arial"/>
                <w:szCs w:val="24"/>
              </w:rPr>
              <w:t>W</w:t>
            </w:r>
          </w:p>
        </w:tc>
        <w:tc>
          <w:tcPr>
            <w:tcW w:w="4678" w:type="dxa"/>
          </w:tcPr>
          <w:p w:rsidR="005644D2" w:rsidRPr="007B5604" w:rsidRDefault="005644D2" w:rsidP="001C2830">
            <w:pPr>
              <w:rPr>
                <w:rFonts w:ascii="Arial" w:hAnsi="Arial" w:cs="Arial"/>
                <w:szCs w:val="24"/>
              </w:rPr>
            </w:pPr>
            <w:r w:rsidRPr="007B5604">
              <w:rPr>
                <w:rFonts w:ascii="Arial" w:hAnsi="Arial" w:cs="Arial"/>
                <w:szCs w:val="24"/>
              </w:rPr>
              <w:t>Student has withdrawn from the course without academic penalty.</w:t>
            </w:r>
          </w:p>
        </w:tc>
        <w:tc>
          <w:tcPr>
            <w:tcW w:w="1802" w:type="dxa"/>
          </w:tcPr>
          <w:p w:rsidR="005644D2" w:rsidRPr="007B5604" w:rsidRDefault="005644D2" w:rsidP="001C2830">
            <w:pPr>
              <w:jc w:val="center"/>
              <w:rPr>
                <w:rFonts w:ascii="Arial" w:hAnsi="Arial" w:cs="Arial"/>
                <w:szCs w:val="24"/>
              </w:rPr>
            </w:pPr>
          </w:p>
        </w:tc>
      </w:tr>
    </w:tbl>
    <w:p w:rsidR="005644D2" w:rsidRPr="007B5604" w:rsidRDefault="005644D2" w:rsidP="005644D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5644D2" w:rsidRPr="007B5604" w:rsidTr="001C2830">
        <w:trPr>
          <w:cantSplit/>
        </w:trPr>
        <w:tc>
          <w:tcPr>
            <w:tcW w:w="675" w:type="dxa"/>
          </w:tcPr>
          <w:p w:rsidR="005644D2" w:rsidRPr="007B5604" w:rsidRDefault="005644D2" w:rsidP="001C2830">
            <w:pPr>
              <w:rPr>
                <w:rFonts w:ascii="Arial" w:hAnsi="Arial" w:cs="Arial"/>
                <w:b/>
                <w:szCs w:val="24"/>
              </w:rPr>
            </w:pPr>
            <w:r w:rsidRPr="007B5604">
              <w:rPr>
                <w:rFonts w:ascii="Arial" w:hAnsi="Arial" w:cs="Arial"/>
                <w:b/>
                <w:szCs w:val="24"/>
              </w:rPr>
              <w:lastRenderedPageBreak/>
              <w:t>VI.</w:t>
            </w:r>
          </w:p>
        </w:tc>
        <w:tc>
          <w:tcPr>
            <w:tcW w:w="8181" w:type="dxa"/>
          </w:tcPr>
          <w:p w:rsidR="005644D2" w:rsidRPr="007B5604" w:rsidRDefault="005644D2" w:rsidP="001C2830">
            <w:pPr>
              <w:rPr>
                <w:rFonts w:ascii="Arial" w:hAnsi="Arial" w:cs="Arial"/>
                <w:b/>
                <w:szCs w:val="24"/>
              </w:rPr>
            </w:pPr>
            <w:r w:rsidRPr="007B5604">
              <w:rPr>
                <w:rFonts w:ascii="Arial" w:hAnsi="Arial" w:cs="Arial"/>
                <w:b/>
                <w:szCs w:val="24"/>
              </w:rPr>
              <w:t>SPECIAL NOTES:</w:t>
            </w:r>
          </w:p>
          <w:p w:rsidR="005644D2" w:rsidRPr="007B5604" w:rsidRDefault="005644D2" w:rsidP="001C2830">
            <w:pPr>
              <w:rPr>
                <w:rFonts w:ascii="Arial" w:hAnsi="Arial" w:cs="Arial"/>
                <w:szCs w:val="24"/>
              </w:rPr>
            </w:pPr>
          </w:p>
          <w:p w:rsidR="005644D2" w:rsidRPr="007B5604" w:rsidRDefault="005644D2" w:rsidP="001C2830">
            <w:pPr>
              <w:rPr>
                <w:rFonts w:ascii="Arial" w:hAnsi="Arial" w:cs="Arial"/>
                <w:szCs w:val="24"/>
                <w:u w:val="single"/>
              </w:rPr>
            </w:pPr>
            <w:r w:rsidRPr="007B5604">
              <w:rPr>
                <w:rFonts w:ascii="Arial" w:hAnsi="Arial" w:cs="Arial"/>
                <w:szCs w:val="24"/>
                <w:u w:val="single"/>
              </w:rPr>
              <w:t>Attendance:</w:t>
            </w:r>
          </w:p>
          <w:p w:rsidR="005644D2" w:rsidRDefault="005644D2" w:rsidP="001C2830">
            <w:pPr>
              <w:rPr>
                <w:rFonts w:ascii="Arial" w:hAnsi="Arial" w:cs="Arial"/>
                <w:szCs w:val="24"/>
              </w:rPr>
            </w:pPr>
            <w:r w:rsidRPr="007B5604">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644D2" w:rsidRDefault="005644D2" w:rsidP="001C2830">
            <w:pPr>
              <w:rPr>
                <w:rFonts w:ascii="Arial" w:hAnsi="Arial" w:cs="Arial"/>
                <w:szCs w:val="24"/>
              </w:rPr>
            </w:pPr>
          </w:p>
          <w:p w:rsidR="005644D2" w:rsidRDefault="005644D2" w:rsidP="001C2830">
            <w:pPr>
              <w:rPr>
                <w:rFonts w:ascii="Arial" w:hAnsi="Arial" w:cs="Arial"/>
                <w:szCs w:val="24"/>
              </w:rPr>
            </w:pPr>
            <w:r>
              <w:rPr>
                <w:rFonts w:ascii="Arial" w:hAnsi="Arial" w:cs="Arial"/>
                <w:szCs w:val="24"/>
              </w:rPr>
              <w:t>There is 5% you can earn towards your final grade for participation and attendance in this course. To earn the 5% you must attend all classes and respectfully listen and participate in classroom discussion and activities.</w:t>
            </w:r>
          </w:p>
          <w:p w:rsidR="005644D2" w:rsidRDefault="005644D2" w:rsidP="001C2830">
            <w:pPr>
              <w:rPr>
                <w:rFonts w:ascii="Arial" w:hAnsi="Arial" w:cs="Arial"/>
                <w:szCs w:val="24"/>
              </w:rPr>
            </w:pPr>
          </w:p>
          <w:p w:rsidR="005644D2" w:rsidRDefault="005644D2" w:rsidP="001C2830">
            <w:pPr>
              <w:rPr>
                <w:rFonts w:ascii="Arial" w:hAnsi="Arial" w:cs="Arial"/>
                <w:szCs w:val="24"/>
              </w:rPr>
            </w:pPr>
            <w:r>
              <w:rPr>
                <w:rFonts w:ascii="Arial" w:hAnsi="Arial" w:cs="Arial"/>
                <w:szCs w:val="24"/>
              </w:rPr>
              <w:t xml:space="preserve">Each class missed will result in a 1% </w:t>
            </w:r>
            <w:proofErr w:type="gramStart"/>
            <w:r>
              <w:rPr>
                <w:rFonts w:ascii="Arial" w:hAnsi="Arial" w:cs="Arial"/>
                <w:szCs w:val="24"/>
              </w:rPr>
              <w:t>deduction,</w:t>
            </w:r>
            <w:proofErr w:type="gramEnd"/>
            <w:r>
              <w:rPr>
                <w:rFonts w:ascii="Arial" w:hAnsi="Arial" w:cs="Arial"/>
                <w:szCs w:val="24"/>
              </w:rPr>
              <w:t xml:space="preserve"> therefore 5 missed classes will result in a participation mark of 0%.</w:t>
            </w:r>
          </w:p>
          <w:p w:rsidR="005644D2" w:rsidRDefault="005644D2" w:rsidP="001C2830">
            <w:pPr>
              <w:rPr>
                <w:rFonts w:ascii="Arial" w:hAnsi="Arial" w:cs="Arial"/>
                <w:szCs w:val="24"/>
              </w:rPr>
            </w:pPr>
          </w:p>
          <w:p w:rsidR="005644D2" w:rsidRPr="005644D2" w:rsidRDefault="005644D2" w:rsidP="005644D2">
            <w:pPr>
              <w:rPr>
                <w:rFonts w:ascii="Arial" w:hAnsi="Arial"/>
                <w:b/>
                <w:szCs w:val="24"/>
              </w:rPr>
            </w:pPr>
            <w:r w:rsidRPr="005644D2">
              <w:rPr>
                <w:rFonts w:ascii="Arial" w:hAnsi="Arial"/>
                <w:b/>
                <w:szCs w:val="24"/>
                <w:lang w:val="en-CA"/>
              </w:rPr>
              <w:t xml:space="preserve">Addendum: </w:t>
            </w:r>
          </w:p>
          <w:p w:rsidR="005644D2" w:rsidRPr="005644D2" w:rsidRDefault="005644D2" w:rsidP="005644D2">
            <w:pPr>
              <w:rPr>
                <w:rFonts w:ascii="Arial" w:hAnsi="Arial"/>
                <w:szCs w:val="24"/>
                <w:lang w:val="en-CA"/>
              </w:rPr>
            </w:pPr>
          </w:p>
          <w:p w:rsidR="005644D2" w:rsidRPr="005644D2" w:rsidRDefault="005644D2" w:rsidP="005644D2">
            <w:pPr>
              <w:widowControl w:val="0"/>
              <w:rPr>
                <w:rFonts w:ascii="Arial" w:hAnsi="Arial"/>
                <w:szCs w:val="24"/>
                <w:shd w:val="clear" w:color="auto" w:fill="FFFFFF"/>
                <w:lang w:val="en-CA"/>
              </w:rPr>
            </w:pPr>
            <w:r w:rsidRPr="005644D2">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5644D2" w:rsidRPr="007B5604" w:rsidRDefault="005644D2" w:rsidP="001C2830">
            <w:pPr>
              <w:rPr>
                <w:rFonts w:ascii="Arial" w:hAnsi="Arial" w:cs="Arial"/>
                <w:szCs w:val="24"/>
              </w:rPr>
            </w:pPr>
          </w:p>
        </w:tc>
      </w:tr>
    </w:tbl>
    <w:p w:rsidR="005644D2" w:rsidRDefault="005644D2" w:rsidP="005644D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5644D2" w:rsidRPr="007B5604" w:rsidTr="001C2830">
        <w:trPr>
          <w:cantSplit/>
        </w:trPr>
        <w:tc>
          <w:tcPr>
            <w:tcW w:w="675" w:type="dxa"/>
          </w:tcPr>
          <w:p w:rsidR="005644D2" w:rsidRPr="007B5604" w:rsidRDefault="005644D2" w:rsidP="001C2830">
            <w:pPr>
              <w:rPr>
                <w:rFonts w:ascii="Arial" w:hAnsi="Arial" w:cs="Arial"/>
                <w:b/>
                <w:szCs w:val="24"/>
              </w:rPr>
            </w:pPr>
            <w:r w:rsidRPr="007B5604">
              <w:rPr>
                <w:rFonts w:ascii="Arial" w:hAnsi="Arial" w:cs="Arial"/>
                <w:b/>
                <w:szCs w:val="24"/>
              </w:rPr>
              <w:t>VII.</w:t>
            </w:r>
          </w:p>
        </w:tc>
        <w:tc>
          <w:tcPr>
            <w:tcW w:w="8181" w:type="dxa"/>
          </w:tcPr>
          <w:p w:rsidR="005644D2" w:rsidRPr="007B5604" w:rsidRDefault="005644D2" w:rsidP="001C2830">
            <w:pPr>
              <w:rPr>
                <w:rFonts w:ascii="Arial" w:hAnsi="Arial" w:cs="Arial"/>
                <w:b/>
                <w:szCs w:val="24"/>
              </w:rPr>
            </w:pPr>
            <w:r w:rsidRPr="007B5604">
              <w:rPr>
                <w:rFonts w:ascii="Arial" w:hAnsi="Arial" w:cs="Arial"/>
                <w:b/>
                <w:szCs w:val="24"/>
              </w:rPr>
              <w:t>COURSE OUTLINE ADDENDUM:</w:t>
            </w:r>
          </w:p>
          <w:p w:rsidR="005644D2" w:rsidRPr="007B5604" w:rsidRDefault="005644D2" w:rsidP="001C2830">
            <w:pPr>
              <w:rPr>
                <w:rFonts w:ascii="Arial" w:hAnsi="Arial" w:cs="Arial"/>
                <w:b/>
                <w:szCs w:val="24"/>
              </w:rPr>
            </w:pPr>
          </w:p>
        </w:tc>
      </w:tr>
      <w:tr w:rsidR="005644D2" w:rsidRPr="007B5604" w:rsidTr="001C2830">
        <w:trPr>
          <w:cantSplit/>
          <w:trHeight w:val="100"/>
        </w:trPr>
        <w:tc>
          <w:tcPr>
            <w:tcW w:w="675" w:type="dxa"/>
          </w:tcPr>
          <w:p w:rsidR="005644D2" w:rsidRPr="007B5604" w:rsidRDefault="005644D2" w:rsidP="001C2830">
            <w:pPr>
              <w:rPr>
                <w:rFonts w:ascii="Arial" w:hAnsi="Arial" w:cs="Arial"/>
                <w:szCs w:val="24"/>
              </w:rPr>
            </w:pPr>
          </w:p>
        </w:tc>
        <w:tc>
          <w:tcPr>
            <w:tcW w:w="8181" w:type="dxa"/>
          </w:tcPr>
          <w:p w:rsidR="005644D2" w:rsidRPr="007B5604" w:rsidRDefault="005644D2" w:rsidP="001C2830">
            <w:pPr>
              <w:rPr>
                <w:rFonts w:ascii="Arial" w:hAnsi="Arial" w:cs="Arial"/>
                <w:szCs w:val="24"/>
              </w:rPr>
            </w:pPr>
            <w:r w:rsidRPr="007B5604">
              <w:rPr>
                <w:rFonts w:ascii="Arial" w:hAnsi="Arial" w:cs="Arial"/>
                <w:szCs w:val="24"/>
              </w:rPr>
              <w:t>The provisions contained in the addendum located on the portal form part of this course outline.</w:t>
            </w:r>
          </w:p>
        </w:tc>
      </w:tr>
    </w:tbl>
    <w:p w:rsidR="005644D2" w:rsidRPr="007B5604" w:rsidRDefault="005644D2" w:rsidP="005644D2">
      <w:pPr>
        <w:pStyle w:val="EnvelopeReturn"/>
        <w:rPr>
          <w:rFonts w:cs="Arial"/>
          <w:szCs w:val="24"/>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644D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5644D2">
          <w:pPr>
            <w:rPr>
              <w:rFonts w:ascii="Arial" w:hAnsi="Arial"/>
              <w:snapToGrid w:val="0"/>
            </w:rPr>
          </w:pPr>
          <w:r>
            <w:rPr>
              <w:rFonts w:ascii="Arial" w:hAnsi="Arial"/>
              <w:snapToGrid w:val="0"/>
            </w:rPr>
            <w:t>Career Preparation</w:t>
          </w:r>
        </w:p>
      </w:tc>
      <w:tc>
        <w:tcPr>
          <w:tcW w:w="1134" w:type="dxa"/>
        </w:tcPr>
        <w:p w:rsidR="0005601D" w:rsidRDefault="0005601D">
          <w:pPr>
            <w:pStyle w:val="Header"/>
            <w:jc w:val="center"/>
            <w:rPr>
              <w:rFonts w:ascii="Arial" w:hAnsi="Arial"/>
              <w:snapToGrid w:val="0"/>
            </w:rPr>
          </w:pPr>
        </w:p>
      </w:tc>
      <w:tc>
        <w:tcPr>
          <w:tcW w:w="3928" w:type="dxa"/>
        </w:tcPr>
        <w:p w:rsidR="0005601D" w:rsidRDefault="005644D2">
          <w:pPr>
            <w:pStyle w:val="Header"/>
            <w:jc w:val="right"/>
            <w:rPr>
              <w:rFonts w:ascii="Arial" w:hAnsi="Arial"/>
              <w:snapToGrid w:val="0"/>
            </w:rPr>
          </w:pPr>
          <w:r>
            <w:rPr>
              <w:rFonts w:ascii="Arial" w:hAnsi="Arial"/>
              <w:snapToGrid w:val="0"/>
            </w:rPr>
            <w:t>FIT0254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2447"/>
    <w:multiLevelType w:val="hybridMultilevel"/>
    <w:tmpl w:val="E3467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1D73318"/>
    <w:multiLevelType w:val="hybridMultilevel"/>
    <w:tmpl w:val="C20CC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6706EA"/>
    <w:multiLevelType w:val="hybridMultilevel"/>
    <w:tmpl w:val="043E34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18F2467"/>
    <w:multiLevelType w:val="hybridMultilevel"/>
    <w:tmpl w:val="7130DF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8C81D21"/>
    <w:multiLevelType w:val="hybridMultilevel"/>
    <w:tmpl w:val="6FB04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5"/>
  </w:num>
  <w:num w:numId="3">
    <w:abstractNumId w:val="12"/>
  </w:num>
  <w:num w:numId="4">
    <w:abstractNumId w:val="21"/>
  </w:num>
  <w:num w:numId="5">
    <w:abstractNumId w:val="26"/>
  </w:num>
  <w:num w:numId="6">
    <w:abstractNumId w:val="5"/>
  </w:num>
  <w:num w:numId="7">
    <w:abstractNumId w:val="3"/>
  </w:num>
  <w:num w:numId="8">
    <w:abstractNumId w:val="19"/>
  </w:num>
  <w:num w:numId="9">
    <w:abstractNumId w:val="22"/>
  </w:num>
  <w:num w:numId="10">
    <w:abstractNumId w:val="6"/>
  </w:num>
  <w:num w:numId="11">
    <w:abstractNumId w:val="17"/>
  </w:num>
  <w:num w:numId="12">
    <w:abstractNumId w:val="1"/>
  </w:num>
  <w:num w:numId="13">
    <w:abstractNumId w:val="23"/>
  </w:num>
  <w:num w:numId="14">
    <w:abstractNumId w:val="7"/>
  </w:num>
  <w:num w:numId="15">
    <w:abstractNumId w:val="15"/>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9"/>
  </w:num>
  <w:num w:numId="25">
    <w:abstractNumId w:val="14"/>
  </w:num>
  <w:num w:numId="26">
    <w:abstractNumId w:val="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44D2"/>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5644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564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31C86-7BB4-45EA-921A-0FCBF28D7B11}"/>
</file>

<file path=customXml/itemProps2.xml><?xml version="1.0" encoding="utf-8"?>
<ds:datastoreItem xmlns:ds="http://schemas.openxmlformats.org/officeDocument/2006/customXml" ds:itemID="{0C5B5DE7-AA97-4416-AFB1-8A16473F145B}"/>
</file>

<file path=customXml/itemProps3.xml><?xml version="1.0" encoding="utf-8"?>
<ds:datastoreItem xmlns:ds="http://schemas.openxmlformats.org/officeDocument/2006/customXml" ds:itemID="{322E6055-4174-429C-842E-86A84BAFDB4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1252</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8558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2015-02-03T17:40:00Z</dcterms:created>
  <dcterms:modified xsi:type="dcterms:W3CDTF">2015-02-03T17:40:00Z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1584400</vt:r8>
  </property>
</Properties>
</file>